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4D" w:rsidRPr="006A6574" w:rsidRDefault="0084674D" w:rsidP="0084674D">
      <w:pPr>
        <w:spacing w:line="360" w:lineRule="auto"/>
        <w:jc w:val="center"/>
        <w:rPr>
          <w:rFonts w:hint="eastAsia"/>
          <w:b/>
          <w:color w:val="0070C0"/>
          <w:sz w:val="28"/>
          <w:szCs w:val="28"/>
        </w:rPr>
      </w:pPr>
      <w:r w:rsidRPr="006A6574">
        <w:rPr>
          <w:rFonts w:hint="eastAsia"/>
          <w:b/>
          <w:color w:val="0070C0"/>
          <w:sz w:val="28"/>
          <w:szCs w:val="28"/>
        </w:rPr>
        <w:t>人教版九年级物理第十七章《欧姆定律》</w:t>
      </w:r>
    </w:p>
    <w:p w:rsidR="006A6574" w:rsidRPr="00D26B7C" w:rsidRDefault="00D26B7C" w:rsidP="006A6574">
      <w:pPr>
        <w:spacing w:line="360" w:lineRule="auto"/>
        <w:jc w:val="center"/>
        <w:rPr>
          <w:b/>
          <w:color w:val="0070C0"/>
          <w:sz w:val="28"/>
          <w:szCs w:val="28"/>
        </w:rPr>
      </w:pPr>
      <w:r w:rsidRPr="00D26B7C">
        <w:rPr>
          <w:rFonts w:hint="eastAsia"/>
          <w:b/>
          <w:color w:val="0070C0"/>
          <w:sz w:val="28"/>
          <w:szCs w:val="28"/>
        </w:rPr>
        <w:t>17.4</w:t>
      </w:r>
      <w:r w:rsidR="006A6574" w:rsidRPr="00D26B7C">
        <w:rPr>
          <w:b/>
          <w:color w:val="0070C0"/>
          <w:sz w:val="28"/>
          <w:szCs w:val="28"/>
        </w:rPr>
        <w:t xml:space="preserve"> </w:t>
      </w:r>
      <w:r w:rsidRPr="00D26B7C">
        <w:rPr>
          <w:b/>
          <w:color w:val="0070C0"/>
          <w:sz w:val="28"/>
          <w:szCs w:val="28"/>
        </w:rPr>
        <w:t>欧姆定律在串、并联电</w:t>
      </w:r>
      <w:r w:rsidRPr="00D26B7C">
        <w:rPr>
          <w:b/>
          <w:color w:val="0070C0"/>
          <w:sz w:val="28"/>
          <w:szCs w:val="28"/>
        </w:rPr>
        <w:t>路</w:t>
      </w:r>
      <w:r w:rsidRPr="00D26B7C">
        <w:rPr>
          <w:b/>
          <w:color w:val="0070C0"/>
          <w:sz w:val="28"/>
          <w:szCs w:val="28"/>
        </w:rPr>
        <w:t>中的应用</w:t>
      </w:r>
    </w:p>
    <w:p w:rsidR="006A6574" w:rsidRDefault="006A6574" w:rsidP="006A6574">
      <w:pPr>
        <w:spacing w:line="360" w:lineRule="auto"/>
        <w:jc w:val="center"/>
        <w:rPr>
          <w:rFonts w:hint="eastAsia"/>
          <w:b/>
          <w:color w:val="0070C0"/>
          <w:sz w:val="28"/>
          <w:szCs w:val="28"/>
        </w:rPr>
      </w:pPr>
      <w:r w:rsidRPr="006A6574">
        <w:rPr>
          <w:rFonts w:hint="eastAsia"/>
          <w:b/>
          <w:color w:val="0070C0"/>
          <w:sz w:val="28"/>
          <w:szCs w:val="28"/>
        </w:rPr>
        <w:t>精选练习</w:t>
      </w:r>
    </w:p>
    <w:p w:rsidR="00514A21" w:rsidRDefault="00514A21" w:rsidP="00514A21">
      <w:pPr>
        <w:spacing w:line="360" w:lineRule="auto"/>
        <w:rPr>
          <w:rFonts w:ascii="宋体" w:hAnsi="宋体" w:hint="eastAsia"/>
          <w:b/>
          <w:color w:val="000000"/>
          <w:kern w:val="0"/>
          <w:sz w:val="24"/>
          <w:szCs w:val="24"/>
        </w:rPr>
      </w:pPr>
      <w:r w:rsidRPr="00E07465">
        <w:rPr>
          <w:rFonts w:ascii="宋体" w:hAnsi="宋体" w:hint="eastAsia"/>
          <w:b/>
          <w:color w:val="000000"/>
          <w:kern w:val="0"/>
          <w:sz w:val="24"/>
          <w:szCs w:val="24"/>
        </w:rPr>
        <w:t>一、</w:t>
      </w:r>
      <w:r w:rsidRPr="003C02FF">
        <w:rPr>
          <w:rFonts w:ascii="宋体" w:hAnsi="宋体" w:hint="eastAsia"/>
          <w:b/>
          <w:color w:val="000000"/>
          <w:kern w:val="0"/>
          <w:sz w:val="24"/>
          <w:szCs w:val="24"/>
        </w:rPr>
        <w:t>夯实基础</w:t>
      </w:r>
    </w:p>
    <w:p w:rsidR="00514A21" w:rsidRDefault="00514A21" w:rsidP="00514A21">
      <w:pPr>
        <w:spacing w:line="360" w:lineRule="auto"/>
        <w:ind w:left="274" w:hangingChars="130" w:hanging="274"/>
      </w:pPr>
      <w:r w:rsidRPr="0001799B">
        <w:rPr>
          <w:rFonts w:eastAsia="新宋体" w:hint="eastAsia"/>
          <w:b/>
          <w:szCs w:val="21"/>
        </w:rPr>
        <w:t>1</w:t>
      </w:r>
      <w:r w:rsidRPr="0001799B">
        <w:rPr>
          <w:rFonts w:eastAsia="新宋体" w:hint="eastAsia"/>
          <w:b/>
          <w:szCs w:val="21"/>
        </w:rPr>
        <w:t>．（</w:t>
      </w:r>
      <w:r>
        <w:rPr>
          <w:rFonts w:eastAsia="新宋体" w:hint="eastAsia"/>
          <w:b/>
          <w:szCs w:val="21"/>
        </w:rPr>
        <w:t>2021</w:t>
      </w:r>
      <w:r w:rsidRPr="0001799B">
        <w:rPr>
          <w:rFonts w:eastAsia="新宋体" w:hint="eastAsia"/>
          <w:b/>
          <w:szCs w:val="21"/>
        </w:rPr>
        <w:t>•静安区一模）</w:t>
      </w:r>
      <w:r>
        <w:rPr>
          <w:rFonts w:eastAsia="新宋体" w:hint="eastAsia"/>
          <w:szCs w:val="21"/>
        </w:rPr>
        <w:t>若家中每多使用一盏照明灯，则家庭电路的（　　）</w:t>
      </w:r>
    </w:p>
    <w:p w:rsidR="00514A21" w:rsidRDefault="00514A21" w:rsidP="00514A21">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．总电流变小</w:t>
      </w:r>
      <w:r>
        <w:tab/>
      </w:r>
      <w:r>
        <w:rPr>
          <w:rFonts w:eastAsia="新宋体" w:hint="eastAsia"/>
          <w:szCs w:val="21"/>
        </w:rPr>
        <w:t>B</w:t>
      </w:r>
      <w:r>
        <w:rPr>
          <w:rFonts w:eastAsia="新宋体" w:hint="eastAsia"/>
          <w:szCs w:val="21"/>
        </w:rPr>
        <w:t>．总电流变大</w:t>
      </w:r>
      <w:r>
        <w:tab/>
      </w:r>
      <w:r>
        <w:rPr>
          <w:rFonts w:eastAsia="新宋体" w:hint="eastAsia"/>
          <w:szCs w:val="21"/>
        </w:rPr>
        <w:t>C</w:t>
      </w:r>
      <w:r>
        <w:rPr>
          <w:rFonts w:eastAsia="新宋体" w:hint="eastAsia"/>
          <w:szCs w:val="21"/>
        </w:rPr>
        <w:t>．总电阻变大</w:t>
      </w:r>
      <w:r>
        <w:tab/>
      </w:r>
      <w:r>
        <w:rPr>
          <w:rFonts w:eastAsia="新宋体" w:hint="eastAsia"/>
          <w:szCs w:val="21"/>
        </w:rPr>
        <w:t>D</w:t>
      </w:r>
      <w:r>
        <w:rPr>
          <w:rFonts w:eastAsia="新宋体" w:hint="eastAsia"/>
          <w:szCs w:val="21"/>
        </w:rPr>
        <w:t>．总电阻不变</w:t>
      </w:r>
    </w:p>
    <w:p w:rsidR="00514A21" w:rsidRDefault="00514A21" w:rsidP="00514A21">
      <w:pPr>
        <w:spacing w:line="360" w:lineRule="auto"/>
        <w:ind w:left="274" w:hangingChars="130" w:hanging="274"/>
      </w:pPr>
      <w:r w:rsidRPr="0001799B">
        <w:rPr>
          <w:rFonts w:eastAsia="新宋体" w:hint="eastAsia"/>
          <w:b/>
          <w:szCs w:val="21"/>
        </w:rPr>
        <w:t>2</w:t>
      </w:r>
      <w:r w:rsidRPr="0001799B">
        <w:rPr>
          <w:rFonts w:eastAsia="新宋体" w:hint="eastAsia"/>
          <w:b/>
          <w:szCs w:val="21"/>
        </w:rPr>
        <w:t>．（</w:t>
      </w:r>
      <w:r>
        <w:rPr>
          <w:rFonts w:eastAsia="新宋体" w:hint="eastAsia"/>
          <w:b/>
          <w:szCs w:val="21"/>
        </w:rPr>
        <w:t>2021</w:t>
      </w:r>
      <w:r w:rsidRPr="0001799B">
        <w:rPr>
          <w:rFonts w:eastAsia="新宋体" w:hint="eastAsia"/>
          <w:b/>
          <w:szCs w:val="21"/>
        </w:rPr>
        <w:t>•香坊区模拟）</w:t>
      </w:r>
      <w:r>
        <w:rPr>
          <w:rFonts w:eastAsia="新宋体" w:hint="eastAsia"/>
          <w:szCs w:val="21"/>
        </w:rPr>
        <w:t>如图所示，</w:t>
      </w:r>
      <w:r>
        <w:rPr>
          <w:rFonts w:eastAsia="新宋体" w:hint="eastAsia"/>
          <w:szCs w:val="21"/>
        </w:rPr>
        <w:t>AB</w:t>
      </w:r>
      <w:r>
        <w:rPr>
          <w:rFonts w:eastAsia="新宋体" w:hint="eastAsia"/>
          <w:szCs w:val="21"/>
        </w:rPr>
        <w:t>和</w:t>
      </w:r>
      <w:r>
        <w:rPr>
          <w:rFonts w:eastAsia="新宋体" w:hint="eastAsia"/>
          <w:szCs w:val="21"/>
        </w:rPr>
        <w:t>BC</w:t>
      </w:r>
      <w:r>
        <w:rPr>
          <w:rFonts w:eastAsia="新宋体" w:hint="eastAsia"/>
          <w:szCs w:val="21"/>
        </w:rPr>
        <w:t>是由铝制成的长度相同、横截面积不同的两段导体，将它们串联后连入电路中，下列说法正确的是（　　）</w:t>
      </w:r>
    </w:p>
    <w:p w:rsidR="00514A21" w:rsidRDefault="00514A21" w:rsidP="00514A21">
      <w:pPr>
        <w:spacing w:line="360" w:lineRule="auto"/>
        <w:ind w:leftChars="130" w:left="273"/>
      </w:pPr>
      <w:r>
        <w:rPr>
          <w:rFonts w:eastAsia="新宋体" w:hint="eastAsia"/>
          <w:noProof/>
          <w:szCs w:val="21"/>
        </w:rPr>
        <w:drawing>
          <wp:inline distT="0" distB="0" distL="0" distR="0" wp14:anchorId="4949EC30" wp14:editId="33F6BF2F">
            <wp:extent cx="1287780" cy="556260"/>
            <wp:effectExtent l="0" t="0" r="7620" b="0"/>
            <wp:docPr id="216" name="图片 2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7780" cy="556260"/>
                    </a:xfrm>
                    <a:prstGeom prst="rect">
                      <a:avLst/>
                    </a:prstGeom>
                    <a:noFill/>
                    <a:ln>
                      <a:noFill/>
                    </a:ln>
                  </pic:spPr>
                </pic:pic>
              </a:graphicData>
            </a:graphic>
          </wp:inline>
        </w:drawing>
      </w:r>
    </w:p>
    <w:p w:rsidR="00514A21" w:rsidRDefault="00514A21" w:rsidP="00514A21">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AB</w:t>
      </w:r>
      <w:r>
        <w:rPr>
          <w:rFonts w:eastAsia="新宋体" w:hint="eastAsia"/>
          <w:szCs w:val="21"/>
        </w:rPr>
        <w:t>段的电阻小于</w:t>
      </w:r>
      <w:r>
        <w:rPr>
          <w:rFonts w:eastAsia="新宋体" w:hint="eastAsia"/>
          <w:szCs w:val="21"/>
        </w:rPr>
        <w:t>BC</w:t>
      </w:r>
      <w:r>
        <w:rPr>
          <w:rFonts w:eastAsia="新宋体" w:hint="eastAsia"/>
          <w:szCs w:val="21"/>
        </w:rPr>
        <w:t>段的电阻</w:t>
      </w:r>
      <w:r>
        <w:tab/>
      </w:r>
    </w:p>
    <w:p w:rsidR="00514A21" w:rsidRDefault="00514A21" w:rsidP="00514A21">
      <w:pPr>
        <w:spacing w:line="360" w:lineRule="auto"/>
        <w:ind w:firstLineChars="130" w:firstLine="273"/>
        <w:jc w:val="left"/>
      </w:pPr>
      <w:r>
        <w:rPr>
          <w:rFonts w:eastAsia="新宋体" w:hint="eastAsia"/>
          <w:szCs w:val="21"/>
        </w:rPr>
        <w:t>B</w:t>
      </w:r>
      <w:r>
        <w:rPr>
          <w:rFonts w:eastAsia="新宋体" w:hint="eastAsia"/>
          <w:szCs w:val="21"/>
        </w:rPr>
        <w:t>．这两段金属导体中的电流是由正电荷定向移动形成的</w:t>
      </w:r>
      <w:r>
        <w:tab/>
      </w:r>
    </w:p>
    <w:p w:rsidR="00514A21" w:rsidRDefault="00514A21" w:rsidP="00514A21">
      <w:pPr>
        <w:spacing w:line="360" w:lineRule="auto"/>
        <w:ind w:firstLineChars="130" w:firstLine="273"/>
        <w:jc w:val="left"/>
      </w:pPr>
      <w:r>
        <w:rPr>
          <w:rFonts w:eastAsia="新宋体" w:hint="eastAsia"/>
          <w:szCs w:val="21"/>
        </w:rPr>
        <w:t>C</w:t>
      </w:r>
      <w:r>
        <w:rPr>
          <w:rFonts w:eastAsia="新宋体" w:hint="eastAsia"/>
          <w:szCs w:val="21"/>
        </w:rPr>
        <w:t>．通电相同时间，</w:t>
      </w:r>
      <w:r>
        <w:rPr>
          <w:rFonts w:eastAsia="新宋体" w:hint="eastAsia"/>
          <w:szCs w:val="21"/>
        </w:rPr>
        <w:t>AB</w:t>
      </w:r>
      <w:r>
        <w:rPr>
          <w:rFonts w:eastAsia="新宋体" w:hint="eastAsia"/>
          <w:szCs w:val="21"/>
        </w:rPr>
        <w:t>段消耗的电能大于</w:t>
      </w:r>
      <w:r>
        <w:rPr>
          <w:rFonts w:eastAsia="新宋体" w:hint="eastAsia"/>
          <w:szCs w:val="21"/>
        </w:rPr>
        <w:t>BC</w:t>
      </w:r>
      <w:r>
        <w:rPr>
          <w:rFonts w:eastAsia="新宋体" w:hint="eastAsia"/>
          <w:szCs w:val="21"/>
        </w:rPr>
        <w:t>段消耗的电能</w:t>
      </w:r>
      <w:r>
        <w:tab/>
      </w:r>
    </w:p>
    <w:p w:rsidR="00514A21" w:rsidRDefault="00514A21" w:rsidP="00514A21">
      <w:pPr>
        <w:spacing w:line="360" w:lineRule="auto"/>
        <w:ind w:firstLineChars="130" w:firstLine="273"/>
        <w:jc w:val="left"/>
      </w:pPr>
      <w:r>
        <w:rPr>
          <w:rFonts w:eastAsia="新宋体" w:hint="eastAsia"/>
          <w:szCs w:val="21"/>
        </w:rPr>
        <w:t>D</w:t>
      </w:r>
      <w:r>
        <w:rPr>
          <w:rFonts w:eastAsia="新宋体" w:hint="eastAsia"/>
          <w:szCs w:val="21"/>
        </w:rPr>
        <w:t>．若将</w:t>
      </w:r>
      <w:r>
        <w:rPr>
          <w:rFonts w:eastAsia="新宋体" w:hint="eastAsia"/>
          <w:szCs w:val="21"/>
        </w:rPr>
        <w:t>AB</w:t>
      </w:r>
      <w:r>
        <w:rPr>
          <w:rFonts w:eastAsia="新宋体" w:hint="eastAsia"/>
          <w:szCs w:val="21"/>
        </w:rPr>
        <w:t>段材料换成铜，其他条件不变，这两段导体的总电阻将变大</w:t>
      </w:r>
    </w:p>
    <w:p w:rsidR="00514A21" w:rsidRDefault="00514A21" w:rsidP="00514A21">
      <w:pPr>
        <w:spacing w:line="360" w:lineRule="auto"/>
        <w:ind w:left="274" w:hangingChars="130" w:hanging="274"/>
      </w:pPr>
      <w:r w:rsidRPr="0001799B">
        <w:rPr>
          <w:rFonts w:eastAsia="新宋体" w:hint="eastAsia"/>
          <w:b/>
          <w:szCs w:val="21"/>
        </w:rPr>
        <w:t>3</w:t>
      </w:r>
      <w:r w:rsidRPr="0001799B">
        <w:rPr>
          <w:rFonts w:eastAsia="新宋体" w:hint="eastAsia"/>
          <w:b/>
          <w:szCs w:val="21"/>
        </w:rPr>
        <w:t>．（</w:t>
      </w:r>
      <w:r>
        <w:rPr>
          <w:rFonts w:eastAsia="新宋体" w:hint="eastAsia"/>
          <w:b/>
          <w:szCs w:val="21"/>
        </w:rPr>
        <w:t>2021</w:t>
      </w:r>
      <w:r w:rsidRPr="0001799B">
        <w:rPr>
          <w:rFonts w:eastAsia="新宋体" w:hint="eastAsia"/>
          <w:b/>
          <w:szCs w:val="21"/>
        </w:rPr>
        <w:t>•襄阳）</w:t>
      </w:r>
      <w:r>
        <w:rPr>
          <w:rFonts w:eastAsia="新宋体" w:hint="eastAsia"/>
          <w:szCs w:val="21"/>
        </w:rPr>
        <w:t>在如图所示的电路中，闭合电键</w:t>
      </w:r>
      <w:r>
        <w:rPr>
          <w:rFonts w:eastAsia="新宋体" w:hint="eastAsia"/>
          <w:szCs w:val="21"/>
        </w:rPr>
        <w:t>S</w:t>
      </w:r>
      <w:r>
        <w:rPr>
          <w:rFonts w:eastAsia="新宋体" w:hint="eastAsia"/>
          <w:szCs w:val="21"/>
        </w:rPr>
        <w:t>，两个灯泡均不亮，电流表无示数，两个电压表的示数相等且等于电源电压，则电路故障可能是（　　）</w:t>
      </w:r>
    </w:p>
    <w:p w:rsidR="00514A21" w:rsidRDefault="00514A21" w:rsidP="00514A21">
      <w:pPr>
        <w:spacing w:line="360" w:lineRule="auto"/>
        <w:ind w:leftChars="130" w:left="273"/>
      </w:pPr>
      <w:r>
        <w:rPr>
          <w:rFonts w:eastAsia="新宋体" w:hint="eastAsia"/>
          <w:noProof/>
          <w:szCs w:val="21"/>
        </w:rPr>
        <w:drawing>
          <wp:inline distT="0" distB="0" distL="0" distR="0" wp14:anchorId="21485BD7" wp14:editId="6FF81D7F">
            <wp:extent cx="1294765" cy="1016635"/>
            <wp:effectExtent l="0" t="0" r="635" b="0"/>
            <wp:docPr id="215" name="图片 2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4765" cy="1016635"/>
                    </a:xfrm>
                    <a:prstGeom prst="rect">
                      <a:avLst/>
                    </a:prstGeom>
                    <a:noFill/>
                    <a:ln>
                      <a:noFill/>
                    </a:ln>
                  </pic:spPr>
                </pic:pic>
              </a:graphicData>
            </a:graphic>
          </wp:inline>
        </w:drawing>
      </w:r>
    </w:p>
    <w:p w:rsidR="00514A21" w:rsidRDefault="00514A21" w:rsidP="00514A21">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断路</w:t>
      </w:r>
      <w:r>
        <w:tab/>
      </w:r>
      <w:r>
        <w:rPr>
          <w:rFonts w:eastAsia="新宋体" w:hint="eastAsia"/>
          <w:szCs w:val="21"/>
        </w:rPr>
        <w:t>B</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断路</w:t>
      </w:r>
      <w:r>
        <w:tab/>
      </w:r>
      <w:r>
        <w:rPr>
          <w:rFonts w:eastAsia="新宋体" w:hint="eastAsia"/>
          <w:szCs w:val="21"/>
        </w:rPr>
        <w:t>C</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短路</w:t>
      </w:r>
      <w:r>
        <w:tab/>
      </w:r>
      <w:r>
        <w:rPr>
          <w:rFonts w:eastAsia="新宋体" w:hint="eastAsia"/>
          <w:szCs w:val="21"/>
        </w:rPr>
        <w:t>D</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短路</w:t>
      </w:r>
    </w:p>
    <w:p w:rsidR="00514A21" w:rsidRDefault="00514A21" w:rsidP="00514A21">
      <w:pPr>
        <w:spacing w:line="360" w:lineRule="auto"/>
        <w:ind w:left="274" w:hangingChars="130" w:hanging="274"/>
      </w:pPr>
      <w:r w:rsidRPr="0001799B">
        <w:rPr>
          <w:rFonts w:eastAsia="新宋体" w:hint="eastAsia"/>
          <w:b/>
          <w:szCs w:val="21"/>
        </w:rPr>
        <w:t>4</w:t>
      </w:r>
      <w:r w:rsidRPr="0001799B">
        <w:rPr>
          <w:rFonts w:eastAsia="新宋体" w:hint="eastAsia"/>
          <w:b/>
          <w:szCs w:val="21"/>
        </w:rPr>
        <w:t>．（</w:t>
      </w:r>
      <w:r>
        <w:rPr>
          <w:rFonts w:eastAsia="新宋体" w:hint="eastAsia"/>
          <w:b/>
          <w:szCs w:val="21"/>
        </w:rPr>
        <w:t>2021</w:t>
      </w:r>
      <w:r w:rsidRPr="0001799B">
        <w:rPr>
          <w:rFonts w:eastAsia="新宋体" w:hint="eastAsia"/>
          <w:b/>
          <w:szCs w:val="21"/>
        </w:rPr>
        <w:t>•深圳）</w:t>
      </w:r>
      <w:r>
        <w:rPr>
          <w:rFonts w:eastAsia="新宋体" w:hint="eastAsia"/>
          <w:szCs w:val="21"/>
        </w:rPr>
        <w:t>在物理实验操作考核中，小明把两灯串联，闭合开关后，发现</w:t>
      </w:r>
      <w:r>
        <w:rPr>
          <w:rFonts w:eastAsia="新宋体" w:hint="eastAsia"/>
          <w:szCs w:val="21"/>
        </w:rPr>
        <w:t>L</w:t>
      </w:r>
      <w:r>
        <w:rPr>
          <w:rFonts w:eastAsia="新宋体" w:hint="eastAsia"/>
          <w:sz w:val="24"/>
          <w:szCs w:val="24"/>
          <w:vertAlign w:val="subscript"/>
        </w:rPr>
        <w:t>1</w:t>
      </w:r>
      <w:r>
        <w:rPr>
          <w:rFonts w:eastAsia="新宋体" w:hint="eastAsia"/>
          <w:szCs w:val="21"/>
        </w:rPr>
        <w:t>亮，</w:t>
      </w:r>
      <w:r>
        <w:rPr>
          <w:rFonts w:eastAsia="新宋体" w:hint="eastAsia"/>
          <w:szCs w:val="21"/>
        </w:rPr>
        <w:t>L</w:t>
      </w:r>
      <w:r>
        <w:rPr>
          <w:rFonts w:eastAsia="新宋体" w:hint="eastAsia"/>
          <w:sz w:val="24"/>
          <w:szCs w:val="24"/>
          <w:vertAlign w:val="subscript"/>
        </w:rPr>
        <w:t>2</w:t>
      </w:r>
      <w:r>
        <w:rPr>
          <w:rFonts w:eastAsia="新宋体" w:hint="eastAsia"/>
          <w:szCs w:val="21"/>
        </w:rPr>
        <w:t>不亮。为了找出原因，他把电压表并联在</w:t>
      </w:r>
      <w:r>
        <w:rPr>
          <w:rFonts w:eastAsia="新宋体" w:hint="eastAsia"/>
          <w:szCs w:val="21"/>
        </w:rPr>
        <w:t>L</w:t>
      </w:r>
      <w:r>
        <w:rPr>
          <w:rFonts w:eastAsia="新宋体" w:hint="eastAsia"/>
          <w:sz w:val="24"/>
          <w:szCs w:val="24"/>
          <w:vertAlign w:val="subscript"/>
        </w:rPr>
        <w:t>2</w:t>
      </w:r>
      <w:r>
        <w:rPr>
          <w:rFonts w:eastAsia="新宋体" w:hint="eastAsia"/>
          <w:szCs w:val="21"/>
        </w:rPr>
        <w:t>两端，如图所示，发现电压表示数为</w:t>
      </w:r>
      <w:r>
        <w:rPr>
          <w:rFonts w:eastAsia="新宋体" w:hint="eastAsia"/>
          <w:szCs w:val="21"/>
        </w:rPr>
        <w:t>0</w:t>
      </w:r>
      <w:r>
        <w:rPr>
          <w:rFonts w:eastAsia="新宋体" w:hint="eastAsia"/>
          <w:szCs w:val="21"/>
        </w:rPr>
        <w:t>，则原因可能是（　　）</w:t>
      </w:r>
    </w:p>
    <w:p w:rsidR="00514A21" w:rsidRDefault="00514A21" w:rsidP="00514A21">
      <w:pPr>
        <w:spacing w:line="360" w:lineRule="auto"/>
        <w:ind w:leftChars="130" w:left="273"/>
      </w:pPr>
      <w:r>
        <w:rPr>
          <w:rFonts w:eastAsia="新宋体" w:hint="eastAsia"/>
          <w:noProof/>
          <w:szCs w:val="21"/>
        </w:rPr>
        <w:drawing>
          <wp:inline distT="0" distB="0" distL="0" distR="0" wp14:anchorId="1260275A" wp14:editId="0DD258C7">
            <wp:extent cx="1836420" cy="1594485"/>
            <wp:effectExtent l="0" t="0" r="0" b="5715"/>
            <wp:docPr id="214" name="图片 2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6420" cy="1594485"/>
                    </a:xfrm>
                    <a:prstGeom prst="rect">
                      <a:avLst/>
                    </a:prstGeom>
                    <a:noFill/>
                    <a:ln>
                      <a:noFill/>
                    </a:ln>
                  </pic:spPr>
                </pic:pic>
              </a:graphicData>
            </a:graphic>
          </wp:inline>
        </w:drawing>
      </w:r>
    </w:p>
    <w:p w:rsidR="00514A21" w:rsidRDefault="00514A21" w:rsidP="00514A21">
      <w:pPr>
        <w:tabs>
          <w:tab w:val="left" w:pos="2300"/>
          <w:tab w:val="left" w:pos="4400"/>
          <w:tab w:val="left" w:pos="6400"/>
        </w:tabs>
        <w:spacing w:line="360" w:lineRule="auto"/>
        <w:ind w:firstLineChars="130" w:firstLine="273"/>
        <w:jc w:val="left"/>
      </w:pPr>
      <w:r>
        <w:rPr>
          <w:rFonts w:eastAsia="新宋体" w:hint="eastAsia"/>
          <w:szCs w:val="21"/>
        </w:rPr>
        <w:lastRenderedPageBreak/>
        <w:t>A</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 xml:space="preserve"> </w:t>
      </w:r>
      <w:r>
        <w:rPr>
          <w:rFonts w:eastAsia="新宋体" w:hint="eastAsia"/>
          <w:szCs w:val="21"/>
        </w:rPr>
        <w:t>断路</w:t>
      </w:r>
      <w:r>
        <w:tab/>
      </w:r>
      <w:r>
        <w:rPr>
          <w:rFonts w:eastAsia="新宋体" w:hint="eastAsia"/>
          <w:szCs w:val="21"/>
        </w:rPr>
        <w:t>B</w:t>
      </w:r>
      <w:r>
        <w:rPr>
          <w:rFonts w:eastAsia="新宋体" w:hint="eastAsia"/>
          <w:szCs w:val="21"/>
        </w:rPr>
        <w:t>．</w:t>
      </w:r>
      <w:r>
        <w:rPr>
          <w:rFonts w:eastAsia="新宋体" w:hint="eastAsia"/>
          <w:szCs w:val="21"/>
        </w:rPr>
        <w:t>L</w:t>
      </w:r>
      <w:r>
        <w:rPr>
          <w:rFonts w:eastAsia="新宋体" w:hint="eastAsia"/>
          <w:sz w:val="24"/>
          <w:szCs w:val="24"/>
          <w:vertAlign w:val="subscript"/>
        </w:rPr>
        <w:t>1</w:t>
      </w:r>
      <w:r>
        <w:rPr>
          <w:rFonts w:eastAsia="新宋体" w:hint="eastAsia"/>
          <w:szCs w:val="21"/>
        </w:rPr>
        <w:t>短路</w:t>
      </w:r>
      <w:r>
        <w:tab/>
      </w:r>
      <w:r>
        <w:rPr>
          <w:rFonts w:eastAsia="新宋体" w:hint="eastAsia"/>
          <w:szCs w:val="21"/>
        </w:rPr>
        <w:t>C</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 xml:space="preserve"> </w:t>
      </w:r>
      <w:r>
        <w:rPr>
          <w:rFonts w:eastAsia="新宋体" w:hint="eastAsia"/>
          <w:szCs w:val="21"/>
        </w:rPr>
        <w:t>断路</w:t>
      </w:r>
      <w:r>
        <w:tab/>
      </w:r>
      <w:r>
        <w:rPr>
          <w:rFonts w:eastAsia="新宋体" w:hint="eastAsia"/>
          <w:szCs w:val="21"/>
        </w:rPr>
        <w:t>D</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 xml:space="preserve"> </w:t>
      </w:r>
      <w:r>
        <w:rPr>
          <w:rFonts w:eastAsia="新宋体" w:hint="eastAsia"/>
          <w:szCs w:val="21"/>
        </w:rPr>
        <w:t>短路</w:t>
      </w:r>
    </w:p>
    <w:p w:rsidR="00514A21" w:rsidRDefault="00514A21" w:rsidP="00514A21">
      <w:pPr>
        <w:spacing w:line="360" w:lineRule="auto"/>
        <w:ind w:left="274" w:hangingChars="130" w:hanging="274"/>
      </w:pPr>
      <w:r>
        <w:rPr>
          <w:rFonts w:eastAsia="新宋体" w:hint="eastAsia"/>
          <w:b/>
          <w:szCs w:val="21"/>
        </w:rPr>
        <w:t>5</w:t>
      </w:r>
      <w:r w:rsidRPr="0070725B">
        <w:rPr>
          <w:rFonts w:eastAsia="新宋体" w:hint="eastAsia"/>
          <w:b/>
          <w:szCs w:val="21"/>
        </w:rPr>
        <w:t>．（</w:t>
      </w:r>
      <w:r>
        <w:rPr>
          <w:rFonts w:eastAsia="新宋体" w:hint="eastAsia"/>
          <w:b/>
          <w:szCs w:val="21"/>
        </w:rPr>
        <w:t>2021</w:t>
      </w:r>
      <w:r w:rsidRPr="0070725B">
        <w:rPr>
          <w:rFonts w:eastAsia="新宋体" w:hint="eastAsia"/>
          <w:b/>
          <w:szCs w:val="21"/>
        </w:rPr>
        <w:t>•山西模拟）</w:t>
      </w:r>
      <w:r>
        <w:rPr>
          <w:rFonts w:eastAsia="新宋体" w:hint="eastAsia"/>
          <w:szCs w:val="21"/>
        </w:rPr>
        <w:t>疫情期间，手持式电子测温仪最为常见，如图甲是某款电子测温仪，图乙是它内部的原理图，其中电源电压保持不变，</w:t>
      </w:r>
      <w:r>
        <w:rPr>
          <w:rFonts w:eastAsia="新宋体" w:hint="eastAsia"/>
          <w:szCs w:val="21"/>
        </w:rPr>
        <w:t>R</w:t>
      </w:r>
      <w:r>
        <w:rPr>
          <w:rFonts w:eastAsia="新宋体" w:hint="eastAsia"/>
          <w:szCs w:val="21"/>
        </w:rPr>
        <w:t>是热敏电阻，用于靠近人体测温，定值电阻</w:t>
      </w:r>
      <w:r>
        <w:rPr>
          <w:rFonts w:eastAsia="新宋体" w:hint="eastAsia"/>
          <w:szCs w:val="21"/>
        </w:rPr>
        <w:t>R</w:t>
      </w:r>
      <w:r>
        <w:rPr>
          <w:rFonts w:eastAsia="新宋体" w:hint="eastAsia"/>
          <w:sz w:val="24"/>
          <w:vertAlign w:val="subscript"/>
        </w:rPr>
        <w:t>0</w:t>
      </w:r>
      <w:r>
        <w:rPr>
          <w:rFonts w:eastAsia="新宋体" w:hint="eastAsia"/>
          <w:szCs w:val="21"/>
        </w:rPr>
        <w:t>为保护电阻；在测人的体温时，当被测温者体温较高时，显示仪的示数也会变大。正常条件下关于此测温仪，下列分析正确的是（　　）</w:t>
      </w:r>
    </w:p>
    <w:p w:rsidR="00514A21" w:rsidRDefault="00514A21" w:rsidP="00514A21">
      <w:pPr>
        <w:spacing w:line="360" w:lineRule="auto"/>
        <w:ind w:leftChars="130" w:left="273"/>
      </w:pPr>
      <w:r>
        <w:rPr>
          <w:rFonts w:eastAsia="新宋体"/>
          <w:noProof/>
          <w:szCs w:val="21"/>
        </w:rPr>
        <w:drawing>
          <wp:inline distT="0" distB="0" distL="0" distR="0" wp14:anchorId="16F28192" wp14:editId="706169F2">
            <wp:extent cx="2926080" cy="1572895"/>
            <wp:effectExtent l="0" t="0" r="7620" b="8255"/>
            <wp:docPr id="213" name="图片 2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6080" cy="1572895"/>
                    </a:xfrm>
                    <a:prstGeom prst="rect">
                      <a:avLst/>
                    </a:prstGeom>
                    <a:noFill/>
                    <a:ln>
                      <a:noFill/>
                    </a:ln>
                  </pic:spPr>
                </pic:pic>
              </a:graphicData>
            </a:graphic>
          </wp:inline>
        </w:drawing>
      </w:r>
    </w:p>
    <w:p w:rsidR="00514A21" w:rsidRDefault="00514A21" w:rsidP="00514A21">
      <w:pPr>
        <w:spacing w:line="360" w:lineRule="auto"/>
        <w:ind w:firstLineChars="130" w:firstLine="273"/>
        <w:jc w:val="left"/>
      </w:pPr>
      <w:r>
        <w:rPr>
          <w:rFonts w:eastAsia="新宋体" w:hint="eastAsia"/>
          <w:szCs w:val="21"/>
        </w:rPr>
        <w:t>A</w:t>
      </w:r>
      <w:r>
        <w:rPr>
          <w:rFonts w:eastAsia="新宋体" w:hint="eastAsia"/>
          <w:szCs w:val="21"/>
        </w:rPr>
        <w:t>．显示仪是由电流表改装成的</w:t>
      </w:r>
      <w:r>
        <w:tab/>
      </w:r>
    </w:p>
    <w:p w:rsidR="00514A21" w:rsidRDefault="00514A21" w:rsidP="00514A21">
      <w:pPr>
        <w:spacing w:line="360" w:lineRule="auto"/>
        <w:ind w:firstLineChars="130" w:firstLine="273"/>
        <w:jc w:val="left"/>
      </w:pPr>
      <w:r>
        <w:rPr>
          <w:rFonts w:eastAsia="新宋体" w:hint="eastAsia"/>
          <w:szCs w:val="21"/>
        </w:rPr>
        <w:t>B</w:t>
      </w:r>
      <w:r>
        <w:rPr>
          <w:rFonts w:eastAsia="新宋体" w:hint="eastAsia"/>
          <w:szCs w:val="21"/>
        </w:rPr>
        <w:t>．被测温者温度越高，电路消耗的电功率越大</w:t>
      </w:r>
      <w:r>
        <w:tab/>
      </w:r>
    </w:p>
    <w:p w:rsidR="00514A21" w:rsidRDefault="00514A21" w:rsidP="00514A21">
      <w:pPr>
        <w:spacing w:line="360" w:lineRule="auto"/>
        <w:ind w:firstLineChars="130" w:firstLine="273"/>
        <w:jc w:val="left"/>
      </w:pPr>
      <w:r>
        <w:rPr>
          <w:rFonts w:eastAsia="新宋体" w:hint="eastAsia"/>
          <w:szCs w:val="21"/>
        </w:rPr>
        <w:t>C</w:t>
      </w:r>
      <w:r>
        <w:rPr>
          <w:rFonts w:eastAsia="新宋体" w:hint="eastAsia"/>
          <w:szCs w:val="21"/>
        </w:rPr>
        <w:t>．热敏电阻</w:t>
      </w:r>
      <w:r>
        <w:rPr>
          <w:rFonts w:eastAsia="新宋体" w:hint="eastAsia"/>
          <w:szCs w:val="21"/>
        </w:rPr>
        <w:t>R</w:t>
      </w:r>
      <w:r>
        <w:rPr>
          <w:rFonts w:eastAsia="新宋体" w:hint="eastAsia"/>
          <w:szCs w:val="21"/>
        </w:rPr>
        <w:t>随着温度的升高阻值增大</w:t>
      </w:r>
      <w:r>
        <w:tab/>
      </w:r>
    </w:p>
    <w:p w:rsidR="00514A21" w:rsidRDefault="00514A21" w:rsidP="00514A21">
      <w:pPr>
        <w:spacing w:line="360" w:lineRule="auto"/>
        <w:ind w:firstLineChars="130" w:firstLine="273"/>
        <w:jc w:val="left"/>
      </w:pPr>
      <w:r>
        <w:rPr>
          <w:rFonts w:eastAsia="新宋体" w:hint="eastAsia"/>
          <w:szCs w:val="21"/>
        </w:rPr>
        <w:t>D</w:t>
      </w:r>
      <w:r>
        <w:rPr>
          <w:rFonts w:eastAsia="新宋体" w:hint="eastAsia"/>
          <w:szCs w:val="21"/>
        </w:rPr>
        <w:t>．将</w:t>
      </w:r>
      <w:r>
        <w:rPr>
          <w:rFonts w:eastAsia="新宋体" w:hint="eastAsia"/>
          <w:szCs w:val="21"/>
        </w:rPr>
        <w:t>R</w:t>
      </w:r>
      <w:r>
        <w:rPr>
          <w:rFonts w:eastAsia="新宋体" w:hint="eastAsia"/>
          <w:sz w:val="24"/>
          <w:vertAlign w:val="subscript"/>
        </w:rPr>
        <w:t>0</w:t>
      </w:r>
      <w:r>
        <w:rPr>
          <w:rFonts w:eastAsia="新宋体" w:hint="eastAsia"/>
          <w:szCs w:val="21"/>
        </w:rPr>
        <w:t>更换为阻值更大的电阻，测相同温度，显示仪示数变小</w:t>
      </w:r>
    </w:p>
    <w:p w:rsidR="00514A21" w:rsidRDefault="00514A21" w:rsidP="00514A21">
      <w:pPr>
        <w:spacing w:line="360" w:lineRule="auto"/>
        <w:ind w:left="274" w:hangingChars="130" w:hanging="274"/>
      </w:pPr>
      <w:r>
        <w:rPr>
          <w:rFonts w:eastAsia="新宋体" w:hint="eastAsia"/>
          <w:b/>
          <w:szCs w:val="21"/>
        </w:rPr>
        <w:t>6</w:t>
      </w:r>
      <w:r w:rsidRPr="0070725B">
        <w:rPr>
          <w:rFonts w:eastAsia="新宋体" w:hint="eastAsia"/>
          <w:b/>
          <w:szCs w:val="21"/>
        </w:rPr>
        <w:t>．（</w:t>
      </w:r>
      <w:r>
        <w:rPr>
          <w:rFonts w:eastAsia="新宋体" w:hint="eastAsia"/>
          <w:b/>
          <w:szCs w:val="21"/>
        </w:rPr>
        <w:t>2021</w:t>
      </w:r>
      <w:r w:rsidRPr="0070725B">
        <w:rPr>
          <w:rFonts w:eastAsia="新宋体" w:hint="eastAsia"/>
          <w:b/>
          <w:szCs w:val="21"/>
        </w:rPr>
        <w:t>•江西模拟）</w:t>
      </w:r>
      <w:r>
        <w:rPr>
          <w:rFonts w:eastAsia="新宋体" w:hint="eastAsia"/>
          <w:szCs w:val="21"/>
        </w:rPr>
        <w:t>如图所示，电源电压保持不变，闭合开关</w:t>
      </w:r>
      <w:r>
        <w:rPr>
          <w:rFonts w:eastAsia="新宋体" w:hint="eastAsia"/>
          <w:szCs w:val="21"/>
        </w:rPr>
        <w:t>S</w:t>
      </w:r>
      <w:r>
        <w:rPr>
          <w:rFonts w:eastAsia="新宋体" w:hint="eastAsia"/>
          <w:szCs w:val="21"/>
        </w:rPr>
        <w:t>后，将滑动变阻器</w:t>
      </w:r>
      <w:r>
        <w:rPr>
          <w:rFonts w:eastAsia="新宋体" w:hint="eastAsia"/>
          <w:szCs w:val="21"/>
        </w:rPr>
        <w:t>R</w:t>
      </w:r>
      <w:r>
        <w:rPr>
          <w:rFonts w:eastAsia="新宋体" w:hint="eastAsia"/>
          <w:szCs w:val="21"/>
        </w:rPr>
        <w:t>的滑片</w:t>
      </w:r>
      <w:r>
        <w:rPr>
          <w:rFonts w:eastAsia="新宋体" w:hint="eastAsia"/>
          <w:szCs w:val="21"/>
        </w:rPr>
        <w:t>P</w:t>
      </w:r>
      <w:r>
        <w:rPr>
          <w:rFonts w:eastAsia="新宋体" w:hint="eastAsia"/>
          <w:szCs w:val="21"/>
        </w:rPr>
        <w:t>向右滑动，下列说法正确的是（　　）</w:t>
      </w:r>
    </w:p>
    <w:p w:rsidR="00514A21" w:rsidRDefault="00514A21" w:rsidP="00514A21">
      <w:pPr>
        <w:spacing w:line="360" w:lineRule="auto"/>
        <w:ind w:leftChars="130" w:left="273"/>
      </w:pPr>
      <w:r>
        <w:rPr>
          <w:rFonts w:eastAsia="新宋体"/>
          <w:noProof/>
          <w:szCs w:val="21"/>
        </w:rPr>
        <w:drawing>
          <wp:inline distT="0" distB="0" distL="0" distR="0" wp14:anchorId="246C9F04" wp14:editId="761D2308">
            <wp:extent cx="1455420" cy="1045845"/>
            <wp:effectExtent l="0" t="0" r="0" b="1905"/>
            <wp:docPr id="212" name="图片 2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5420" cy="1045845"/>
                    </a:xfrm>
                    <a:prstGeom prst="rect">
                      <a:avLst/>
                    </a:prstGeom>
                    <a:noFill/>
                    <a:ln>
                      <a:noFill/>
                    </a:ln>
                  </pic:spPr>
                </pic:pic>
              </a:graphicData>
            </a:graphic>
          </wp:inline>
        </w:drawing>
      </w:r>
    </w:p>
    <w:p w:rsidR="00514A21" w:rsidRDefault="00514A21" w:rsidP="00514A21">
      <w:pPr>
        <w:spacing w:line="360" w:lineRule="auto"/>
        <w:ind w:firstLineChars="130" w:firstLine="273"/>
        <w:jc w:val="left"/>
      </w:pPr>
      <w:r>
        <w:rPr>
          <w:rFonts w:eastAsia="新宋体" w:hint="eastAsia"/>
          <w:szCs w:val="21"/>
        </w:rPr>
        <w:t>A</w:t>
      </w:r>
      <w:r>
        <w:rPr>
          <w:rFonts w:eastAsia="新宋体" w:hint="eastAsia"/>
          <w:szCs w:val="21"/>
        </w:rPr>
        <w:t>．灯泡</w:t>
      </w:r>
      <w:r>
        <w:rPr>
          <w:rFonts w:eastAsia="新宋体" w:hint="eastAsia"/>
          <w:szCs w:val="21"/>
        </w:rPr>
        <w:t xml:space="preserve"> L</w:t>
      </w:r>
      <w:r>
        <w:rPr>
          <w:rFonts w:eastAsia="新宋体" w:hint="eastAsia"/>
          <w:szCs w:val="21"/>
        </w:rPr>
        <w:t>亮度变暗，电压表</w:t>
      </w:r>
      <w:r>
        <w:rPr>
          <w:rFonts w:eastAsia="新宋体" w:hint="eastAsia"/>
          <w:szCs w:val="21"/>
        </w:rPr>
        <w:t>V</w:t>
      </w:r>
      <w:r>
        <w:rPr>
          <w:rFonts w:eastAsia="新宋体" w:hint="eastAsia"/>
          <w:szCs w:val="21"/>
        </w:rPr>
        <w:t>的示数不变</w:t>
      </w:r>
      <w:r>
        <w:tab/>
      </w:r>
    </w:p>
    <w:p w:rsidR="00514A21" w:rsidRDefault="00514A21" w:rsidP="00514A21">
      <w:pPr>
        <w:spacing w:line="360" w:lineRule="auto"/>
        <w:ind w:firstLineChars="130" w:firstLine="273"/>
        <w:jc w:val="left"/>
      </w:pPr>
      <w:r>
        <w:rPr>
          <w:rFonts w:eastAsia="新宋体" w:hint="eastAsia"/>
          <w:szCs w:val="21"/>
        </w:rPr>
        <w:t>B</w:t>
      </w:r>
      <w:r>
        <w:rPr>
          <w:rFonts w:eastAsia="新宋体" w:hint="eastAsia"/>
          <w:szCs w:val="21"/>
        </w:rPr>
        <w:t>．灯泡</w:t>
      </w:r>
      <w:r>
        <w:rPr>
          <w:rFonts w:eastAsia="新宋体" w:hint="eastAsia"/>
          <w:szCs w:val="21"/>
        </w:rPr>
        <w:t>L</w:t>
      </w:r>
      <w:r>
        <w:rPr>
          <w:rFonts w:eastAsia="新宋体" w:hint="eastAsia"/>
          <w:szCs w:val="21"/>
        </w:rPr>
        <w:t>亮度不变，电流表</w:t>
      </w:r>
      <w:r>
        <w:rPr>
          <w:rFonts w:eastAsia="新宋体" w:hint="eastAsia"/>
          <w:szCs w:val="21"/>
        </w:rPr>
        <w:t>A</w:t>
      </w:r>
      <w:r>
        <w:rPr>
          <w:rFonts w:eastAsia="新宋体" w:hint="eastAsia"/>
          <w:sz w:val="24"/>
          <w:vertAlign w:val="subscript"/>
        </w:rPr>
        <w:t>2</w:t>
      </w:r>
      <w:r>
        <w:rPr>
          <w:rFonts w:eastAsia="新宋体" w:hint="eastAsia"/>
          <w:szCs w:val="21"/>
        </w:rPr>
        <w:t>的示数变小</w:t>
      </w:r>
      <w:r>
        <w:tab/>
      </w:r>
    </w:p>
    <w:p w:rsidR="00514A21" w:rsidRDefault="00514A21" w:rsidP="00514A21">
      <w:pPr>
        <w:spacing w:line="360" w:lineRule="auto"/>
        <w:ind w:firstLineChars="130" w:firstLine="273"/>
        <w:jc w:val="left"/>
      </w:pPr>
      <w:r>
        <w:rPr>
          <w:rFonts w:eastAsia="新宋体" w:hint="eastAsia"/>
          <w:szCs w:val="21"/>
        </w:rPr>
        <w:t>C</w:t>
      </w:r>
      <w:r>
        <w:rPr>
          <w:rFonts w:eastAsia="新宋体" w:hint="eastAsia"/>
          <w:szCs w:val="21"/>
        </w:rPr>
        <w:t>．灯泡</w:t>
      </w:r>
      <w:r>
        <w:rPr>
          <w:rFonts w:eastAsia="新宋体" w:hint="eastAsia"/>
          <w:szCs w:val="21"/>
        </w:rPr>
        <w:t>L</w:t>
      </w:r>
      <w:r>
        <w:rPr>
          <w:rFonts w:eastAsia="新宋体" w:hint="eastAsia"/>
          <w:szCs w:val="21"/>
        </w:rPr>
        <w:t>亮度变暗，电压表</w:t>
      </w:r>
      <w:r>
        <w:rPr>
          <w:rFonts w:eastAsia="新宋体" w:hint="eastAsia"/>
          <w:szCs w:val="21"/>
        </w:rPr>
        <w:t>V</w:t>
      </w:r>
      <w:r>
        <w:rPr>
          <w:rFonts w:eastAsia="新宋体" w:hint="eastAsia"/>
          <w:szCs w:val="21"/>
        </w:rPr>
        <w:t>的示数变小</w:t>
      </w:r>
      <w:r>
        <w:tab/>
      </w:r>
    </w:p>
    <w:p w:rsidR="00514A21" w:rsidRDefault="00514A21" w:rsidP="00514A21">
      <w:pPr>
        <w:spacing w:line="360" w:lineRule="auto"/>
        <w:ind w:firstLineChars="130" w:firstLine="273"/>
        <w:jc w:val="left"/>
      </w:pPr>
      <w:r>
        <w:rPr>
          <w:rFonts w:eastAsia="新宋体" w:hint="eastAsia"/>
          <w:szCs w:val="21"/>
        </w:rPr>
        <w:t>D</w:t>
      </w:r>
      <w:r>
        <w:rPr>
          <w:rFonts w:eastAsia="新宋体" w:hint="eastAsia"/>
          <w:szCs w:val="21"/>
        </w:rPr>
        <w:t>．灯泡</w:t>
      </w:r>
      <w:r>
        <w:rPr>
          <w:rFonts w:eastAsia="新宋体" w:hint="eastAsia"/>
          <w:szCs w:val="21"/>
        </w:rPr>
        <w:t>L</w:t>
      </w:r>
      <w:r>
        <w:rPr>
          <w:rFonts w:eastAsia="新宋体" w:hint="eastAsia"/>
          <w:szCs w:val="21"/>
        </w:rPr>
        <w:t>亮度不变，电流表</w:t>
      </w:r>
      <w:r>
        <w:rPr>
          <w:rFonts w:eastAsia="新宋体" w:hint="eastAsia"/>
          <w:szCs w:val="21"/>
        </w:rPr>
        <w:t>A</w:t>
      </w:r>
      <w:r>
        <w:rPr>
          <w:rFonts w:eastAsia="新宋体" w:hint="eastAsia"/>
          <w:sz w:val="24"/>
          <w:vertAlign w:val="subscript"/>
        </w:rPr>
        <w:t>1</w:t>
      </w:r>
      <w:r>
        <w:rPr>
          <w:rFonts w:eastAsia="新宋体" w:hint="eastAsia"/>
          <w:szCs w:val="21"/>
        </w:rPr>
        <w:t>的示数不变</w:t>
      </w:r>
    </w:p>
    <w:p w:rsidR="00514A21" w:rsidRDefault="00514A21" w:rsidP="00514A21">
      <w:pPr>
        <w:spacing w:line="360" w:lineRule="auto"/>
        <w:ind w:left="274" w:hangingChars="130" w:hanging="274"/>
      </w:pPr>
      <w:r w:rsidRPr="0001799B">
        <w:rPr>
          <w:rFonts w:eastAsia="新宋体" w:hint="eastAsia"/>
          <w:b/>
          <w:szCs w:val="21"/>
        </w:rPr>
        <w:t>7</w:t>
      </w:r>
      <w:r w:rsidRPr="0001799B">
        <w:rPr>
          <w:rFonts w:eastAsia="新宋体" w:hint="eastAsia"/>
          <w:b/>
          <w:szCs w:val="21"/>
        </w:rPr>
        <w:t>．（</w:t>
      </w:r>
      <w:r>
        <w:rPr>
          <w:rFonts w:eastAsia="新宋体" w:hint="eastAsia"/>
          <w:b/>
          <w:szCs w:val="21"/>
        </w:rPr>
        <w:t>2021</w:t>
      </w:r>
      <w:r w:rsidRPr="0001799B">
        <w:rPr>
          <w:rFonts w:eastAsia="新宋体" w:hint="eastAsia"/>
          <w:b/>
          <w:szCs w:val="21"/>
        </w:rPr>
        <w:t>•郴州）</w:t>
      </w:r>
      <w:r>
        <w:rPr>
          <w:rFonts w:eastAsia="新宋体" w:hint="eastAsia"/>
          <w:szCs w:val="21"/>
        </w:rPr>
        <w:t>有阻值相同的三个电阻，以任意方式连接，最多能得到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种不同阻值的电阻；这些不同的连接方式，得到电阻的最大阻值与最小阻值之比是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514A21" w:rsidRDefault="00514A21" w:rsidP="00514A21">
      <w:pPr>
        <w:spacing w:line="360" w:lineRule="auto"/>
        <w:ind w:left="274" w:hangingChars="130" w:hanging="274"/>
      </w:pPr>
      <w:r w:rsidRPr="0001799B">
        <w:rPr>
          <w:rFonts w:eastAsia="新宋体" w:hint="eastAsia"/>
          <w:b/>
          <w:szCs w:val="21"/>
        </w:rPr>
        <w:t>8</w:t>
      </w:r>
      <w:r w:rsidRPr="0001799B">
        <w:rPr>
          <w:rFonts w:eastAsia="新宋体" w:hint="eastAsia"/>
          <w:b/>
          <w:szCs w:val="21"/>
        </w:rPr>
        <w:t>．（</w:t>
      </w:r>
      <w:r>
        <w:rPr>
          <w:rFonts w:eastAsia="新宋体" w:hint="eastAsia"/>
          <w:b/>
          <w:szCs w:val="21"/>
        </w:rPr>
        <w:t>2021</w:t>
      </w:r>
      <w:r w:rsidRPr="0001799B">
        <w:rPr>
          <w:rFonts w:eastAsia="新宋体" w:hint="eastAsia"/>
          <w:b/>
          <w:szCs w:val="21"/>
        </w:rPr>
        <w:t>•上海）</w:t>
      </w:r>
      <w:r>
        <w:rPr>
          <w:rFonts w:eastAsia="新宋体" w:hint="eastAsia"/>
          <w:szCs w:val="21"/>
        </w:rPr>
        <w:t>在图所示的电路中，电源电压保持不变，闭合开关</w:t>
      </w:r>
      <w:r>
        <w:rPr>
          <w:rFonts w:eastAsia="新宋体" w:hint="eastAsia"/>
          <w:szCs w:val="21"/>
        </w:rPr>
        <w:t>S</w:t>
      </w:r>
      <w:r>
        <w:rPr>
          <w:rFonts w:eastAsia="新宋体" w:hint="eastAsia"/>
          <w:szCs w:val="21"/>
        </w:rPr>
        <w:t>，发现只有一个电流表的指针发生偏转，已知电阻</w:t>
      </w:r>
      <w:r>
        <w:rPr>
          <w:rFonts w:eastAsia="新宋体" w:hint="eastAsia"/>
          <w:szCs w:val="21"/>
        </w:rPr>
        <w:t>R</w:t>
      </w:r>
      <w:r>
        <w:rPr>
          <w:rFonts w:eastAsia="新宋体" w:hint="eastAsia"/>
          <w:sz w:val="24"/>
          <w:szCs w:val="24"/>
          <w:vertAlign w:val="subscript"/>
        </w:rPr>
        <w:t>1</w:t>
      </w:r>
      <w:r>
        <w:rPr>
          <w:rFonts w:eastAsia="新宋体" w:hint="eastAsia"/>
          <w:szCs w:val="21"/>
        </w:rPr>
        <w:t>、滑动变阻器</w:t>
      </w:r>
      <w:r>
        <w:rPr>
          <w:rFonts w:eastAsia="新宋体" w:hint="eastAsia"/>
          <w:szCs w:val="21"/>
        </w:rPr>
        <w:t>R</w:t>
      </w:r>
      <w:r>
        <w:rPr>
          <w:rFonts w:eastAsia="新宋体" w:hint="eastAsia"/>
          <w:sz w:val="24"/>
          <w:szCs w:val="24"/>
          <w:vertAlign w:val="subscript"/>
        </w:rPr>
        <w:t>2</w:t>
      </w:r>
      <w:r>
        <w:rPr>
          <w:rFonts w:eastAsia="新宋体" w:hint="eastAsia"/>
          <w:szCs w:val="21"/>
        </w:rPr>
        <w:t>中仅有一个出现了故障。</w:t>
      </w:r>
    </w:p>
    <w:p w:rsidR="00514A21" w:rsidRPr="00BE6482" w:rsidRDefault="00514A21" w:rsidP="00514A21">
      <w:pPr>
        <w:spacing w:line="360" w:lineRule="auto"/>
        <w:ind w:leftChars="130" w:left="273"/>
        <w:rPr>
          <w:rFonts w:ascii="宋体" w:hAnsi="宋体"/>
        </w:rPr>
      </w:pPr>
      <w:r w:rsidRPr="00BE6482">
        <w:rPr>
          <w:rFonts w:ascii="宋体" w:hAnsi="宋体"/>
          <w:szCs w:val="21"/>
        </w:rPr>
        <w:t>①</w:t>
      </w:r>
      <w:r w:rsidRPr="00BE6482">
        <w:rPr>
          <w:rFonts w:ascii="宋体" w:hAnsi="宋体" w:hint="eastAsia"/>
          <w:szCs w:val="21"/>
        </w:rPr>
        <w:t>电路中的故障可能是</w:t>
      </w:r>
      <w:r w:rsidRPr="00BE6482">
        <w:rPr>
          <w:rFonts w:ascii="宋体" w:hAnsi="宋体" w:hint="eastAsia"/>
          <w:szCs w:val="21"/>
          <w:u w:val="single"/>
        </w:rPr>
        <w:t xml:space="preserve">　   　</w:t>
      </w:r>
    </w:p>
    <w:p w:rsidR="00514A21" w:rsidRDefault="00514A21" w:rsidP="00514A21">
      <w:pPr>
        <w:spacing w:line="360" w:lineRule="auto"/>
        <w:ind w:leftChars="130" w:left="273"/>
      </w:pPr>
      <w:r w:rsidRPr="00BE6482">
        <w:rPr>
          <w:rFonts w:ascii="宋体" w:hAnsi="宋体"/>
          <w:szCs w:val="21"/>
        </w:rPr>
        <w:lastRenderedPageBreak/>
        <w:t>②</w:t>
      </w:r>
      <w:r w:rsidRPr="00BE6482">
        <w:rPr>
          <w:rFonts w:ascii="宋体" w:hAnsi="宋体" w:hint="eastAsia"/>
          <w:szCs w:val="21"/>
        </w:rPr>
        <w:t>在原故障电路</w:t>
      </w:r>
      <w:r>
        <w:rPr>
          <w:rFonts w:eastAsia="新宋体" w:hint="eastAsia"/>
          <w:szCs w:val="21"/>
        </w:rPr>
        <w:t>中，向右移动变阻器</w:t>
      </w:r>
      <w:r>
        <w:rPr>
          <w:rFonts w:eastAsia="新宋体" w:hint="eastAsia"/>
          <w:szCs w:val="21"/>
        </w:rPr>
        <w:t>R</w:t>
      </w:r>
      <w:r>
        <w:rPr>
          <w:rFonts w:eastAsia="新宋体" w:hint="eastAsia"/>
          <w:sz w:val="24"/>
          <w:szCs w:val="24"/>
          <w:vertAlign w:val="subscript"/>
        </w:rPr>
        <w:t>2</w:t>
      </w:r>
      <w:r>
        <w:rPr>
          <w:rFonts w:eastAsia="新宋体" w:hint="eastAsia"/>
          <w:szCs w:val="21"/>
        </w:rPr>
        <w:t>的滑片</w:t>
      </w:r>
      <w:r>
        <w:rPr>
          <w:rFonts w:eastAsia="新宋体" w:hint="eastAsia"/>
          <w:szCs w:val="21"/>
        </w:rPr>
        <w:t>P</w:t>
      </w:r>
      <w:r>
        <w:rPr>
          <w:rFonts w:eastAsia="新宋体" w:hint="eastAsia"/>
          <w:szCs w:val="21"/>
        </w:rPr>
        <w:t>，观察到一个电流表的示数先不变，后发生了改变。请判断：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（选填“能”或“不能”）进一步确定故障所在，并说明理由</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rsidR="00514A21" w:rsidRDefault="00514A21" w:rsidP="00514A21">
      <w:pPr>
        <w:spacing w:line="360" w:lineRule="auto"/>
        <w:ind w:leftChars="130" w:left="273"/>
      </w:pPr>
      <w:r>
        <w:rPr>
          <w:rFonts w:eastAsia="新宋体" w:hint="eastAsia"/>
          <w:noProof/>
          <w:szCs w:val="21"/>
        </w:rPr>
        <w:drawing>
          <wp:inline distT="0" distB="0" distL="0" distR="0" wp14:anchorId="59A447A2" wp14:editId="0E5D00AD">
            <wp:extent cx="1265555" cy="1038860"/>
            <wp:effectExtent l="0" t="0" r="0" b="8890"/>
            <wp:docPr id="211" name="图片 2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5555" cy="1038860"/>
                    </a:xfrm>
                    <a:prstGeom prst="rect">
                      <a:avLst/>
                    </a:prstGeom>
                    <a:noFill/>
                    <a:ln>
                      <a:noFill/>
                    </a:ln>
                  </pic:spPr>
                </pic:pic>
              </a:graphicData>
            </a:graphic>
          </wp:inline>
        </w:drawing>
      </w:r>
    </w:p>
    <w:p w:rsidR="00514A21" w:rsidRPr="00184F89" w:rsidRDefault="00514A21" w:rsidP="00514A21">
      <w:pPr>
        <w:spacing w:line="360" w:lineRule="auto"/>
        <w:ind w:left="274" w:hangingChars="130" w:hanging="274"/>
        <w:rPr>
          <w:rFonts w:hint="eastAsia"/>
        </w:rPr>
      </w:pPr>
      <w:r w:rsidRPr="0001799B">
        <w:rPr>
          <w:rFonts w:eastAsia="新宋体" w:hint="eastAsia"/>
          <w:b/>
          <w:szCs w:val="21"/>
        </w:rPr>
        <w:t>9</w:t>
      </w:r>
      <w:r w:rsidRPr="0001799B">
        <w:rPr>
          <w:rFonts w:eastAsia="新宋体" w:hint="eastAsia"/>
          <w:b/>
          <w:szCs w:val="21"/>
        </w:rPr>
        <w:t>．（</w:t>
      </w:r>
      <w:r>
        <w:rPr>
          <w:rFonts w:eastAsia="新宋体" w:hint="eastAsia"/>
          <w:b/>
          <w:szCs w:val="21"/>
        </w:rPr>
        <w:t>2020</w:t>
      </w:r>
      <w:r w:rsidRPr="0001799B">
        <w:rPr>
          <w:rFonts w:eastAsia="新宋体" w:hint="eastAsia"/>
          <w:b/>
          <w:szCs w:val="21"/>
        </w:rPr>
        <w:t>秋•湘潭期末）</w:t>
      </w:r>
      <w:r>
        <w:rPr>
          <w:rFonts w:eastAsia="新宋体" w:hint="eastAsia"/>
          <w:szCs w:val="21"/>
        </w:rPr>
        <w:t>电阻</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60</w:t>
      </w:r>
      <w:r>
        <w:rPr>
          <w:rFonts w:ascii="Cambria Math" w:eastAsia="Cambria Math" w:hAnsi="Cambria Math"/>
          <w:szCs w:val="21"/>
        </w:rPr>
        <w:t>Ω</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rPr>
        <w:t>10</w:t>
      </w:r>
      <w:r>
        <w:rPr>
          <w:rFonts w:ascii="Cambria Math" w:eastAsia="Cambria Math" w:hAnsi="Cambria Math"/>
          <w:szCs w:val="21"/>
        </w:rPr>
        <w:t>Ω</w:t>
      </w:r>
      <w:r>
        <w:rPr>
          <w:rFonts w:eastAsia="新宋体" w:hint="eastAsia"/>
          <w:szCs w:val="21"/>
        </w:rPr>
        <w:t>，它们并联后的总电阻为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，流过它们的电流之比</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514A21" w:rsidRDefault="00514A21" w:rsidP="00514A21">
      <w:pPr>
        <w:spacing w:line="360" w:lineRule="auto"/>
        <w:ind w:left="274" w:hangingChars="130" w:hanging="274"/>
      </w:pPr>
      <w:r w:rsidRPr="0001799B">
        <w:rPr>
          <w:rFonts w:eastAsia="新宋体" w:hint="eastAsia"/>
          <w:b/>
          <w:szCs w:val="21"/>
        </w:rPr>
        <w:t>10</w:t>
      </w:r>
      <w:r w:rsidRPr="0001799B">
        <w:rPr>
          <w:rFonts w:eastAsia="新宋体" w:hint="eastAsia"/>
          <w:b/>
          <w:szCs w:val="21"/>
        </w:rPr>
        <w:t>．（</w:t>
      </w:r>
      <w:r>
        <w:rPr>
          <w:rFonts w:eastAsia="新宋体" w:hint="eastAsia"/>
          <w:b/>
          <w:szCs w:val="21"/>
        </w:rPr>
        <w:t>2020</w:t>
      </w:r>
      <w:r w:rsidRPr="0001799B">
        <w:rPr>
          <w:rFonts w:eastAsia="新宋体" w:hint="eastAsia"/>
          <w:b/>
          <w:szCs w:val="21"/>
        </w:rPr>
        <w:t>秋•武汉期末）</w:t>
      </w:r>
      <w:r>
        <w:rPr>
          <w:rFonts w:eastAsia="新宋体" w:hint="eastAsia"/>
          <w:szCs w:val="21"/>
        </w:rPr>
        <w:t>某同学根据图甲所示的电路图探究并联电路各支路用电器两端的电压与电源两端电压的关系。</w:t>
      </w:r>
    </w:p>
    <w:p w:rsidR="00514A21" w:rsidRDefault="00514A21" w:rsidP="00514A21">
      <w:pPr>
        <w:spacing w:line="360" w:lineRule="auto"/>
        <w:ind w:leftChars="130" w:left="273"/>
      </w:pPr>
      <w:r>
        <w:rPr>
          <w:rFonts w:eastAsia="新宋体" w:hint="eastAsia"/>
          <w:noProof/>
          <w:szCs w:val="21"/>
        </w:rPr>
        <w:drawing>
          <wp:inline distT="0" distB="0" distL="0" distR="0" wp14:anchorId="5C0A81F3" wp14:editId="1A283B7E">
            <wp:extent cx="5113020" cy="1931035"/>
            <wp:effectExtent l="0" t="0" r="0" b="0"/>
            <wp:docPr id="210" name="图片 2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3020" cy="1931035"/>
                    </a:xfrm>
                    <a:prstGeom prst="rect">
                      <a:avLst/>
                    </a:prstGeom>
                    <a:noFill/>
                    <a:ln>
                      <a:noFill/>
                    </a:ln>
                  </pic:spPr>
                </pic:pic>
              </a:graphicData>
            </a:graphic>
          </wp:inline>
        </w:drawing>
      </w:r>
    </w:p>
    <w:p w:rsidR="00514A21" w:rsidRDefault="00514A21" w:rsidP="00514A21">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）实验中应选择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规格的小灯泡</w:t>
      </w:r>
      <w:r>
        <w:rPr>
          <w:rFonts w:eastAsia="新宋体" w:hint="eastAsia"/>
          <w:szCs w:val="21"/>
        </w:rPr>
        <w:t>L</w:t>
      </w:r>
      <w:r>
        <w:rPr>
          <w:rFonts w:eastAsia="新宋体" w:hint="eastAsia"/>
          <w:sz w:val="24"/>
          <w:szCs w:val="24"/>
          <w:vertAlign w:val="subscript"/>
        </w:rPr>
        <w:t>1</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连接电路。</w:t>
      </w:r>
    </w:p>
    <w:p w:rsidR="00514A21" w:rsidRDefault="00514A21" w:rsidP="00514A21">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）为了测量电源两端的电压，他连接了如图乙所示的电路。该同学接错了一根导线，请你在这根导线上打“×”，并补画出正确的那根导线。</w:t>
      </w:r>
    </w:p>
    <w:p w:rsidR="00514A21" w:rsidRDefault="00514A21" w:rsidP="00514A21">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）正确连接电路后，该同学测出小灯泡</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两端的电压分别是</w:t>
      </w:r>
      <w:r>
        <w:rPr>
          <w:rFonts w:eastAsia="新宋体" w:hint="eastAsia"/>
          <w:szCs w:val="21"/>
        </w:rPr>
        <w:t>2.6V</w:t>
      </w:r>
      <w:r>
        <w:rPr>
          <w:rFonts w:eastAsia="新宋体" w:hint="eastAsia"/>
          <w:szCs w:val="21"/>
        </w:rPr>
        <w:t>和</w:t>
      </w:r>
      <w:r>
        <w:rPr>
          <w:rFonts w:eastAsia="新宋体" w:hint="eastAsia"/>
          <w:szCs w:val="21"/>
        </w:rPr>
        <w:t>2.7V</w:t>
      </w:r>
      <w:r>
        <w:rPr>
          <w:rFonts w:eastAsia="新宋体" w:hint="eastAsia"/>
          <w:szCs w:val="21"/>
        </w:rPr>
        <w:t>，测量电源两端电压时电压表示数如图丙所示，则电源两端电压是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．分析数据发现三次测量值有差异，该同学认为是以下三种原因造成的，其中合理的是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（填序号）。</w:t>
      </w:r>
    </w:p>
    <w:p w:rsidR="00514A21" w:rsidRPr="00184F89" w:rsidRDefault="00514A21" w:rsidP="00514A21">
      <w:pPr>
        <w:spacing w:line="360" w:lineRule="auto"/>
        <w:ind w:leftChars="130" w:left="273"/>
        <w:rPr>
          <w:rFonts w:ascii="宋体" w:hAnsi="宋体"/>
        </w:rPr>
      </w:pPr>
      <w:r w:rsidRPr="00184F89">
        <w:rPr>
          <w:rFonts w:ascii="宋体" w:hAnsi="宋体"/>
          <w:szCs w:val="21"/>
        </w:rPr>
        <w:t>①</w:t>
      </w:r>
      <w:r w:rsidRPr="00184F89">
        <w:rPr>
          <w:rFonts w:ascii="宋体" w:hAnsi="宋体" w:hint="eastAsia"/>
          <w:szCs w:val="21"/>
        </w:rPr>
        <w:t xml:space="preserve">测量电压有误差    </w:t>
      </w:r>
      <w:r w:rsidRPr="00184F89">
        <w:rPr>
          <w:rFonts w:ascii="宋体" w:hAnsi="宋体"/>
          <w:szCs w:val="21"/>
        </w:rPr>
        <w:t>②</w:t>
      </w:r>
      <w:r w:rsidRPr="00184F89">
        <w:rPr>
          <w:rFonts w:ascii="宋体" w:hAnsi="宋体" w:hint="eastAsia"/>
          <w:szCs w:val="21"/>
        </w:rPr>
        <w:t xml:space="preserve">小灯泡亮度不同     </w:t>
      </w:r>
      <w:r w:rsidRPr="00184F89">
        <w:rPr>
          <w:rFonts w:ascii="宋体" w:hAnsi="宋体"/>
          <w:szCs w:val="21"/>
        </w:rPr>
        <w:t>③</w:t>
      </w:r>
      <w:r w:rsidRPr="00184F89">
        <w:rPr>
          <w:rFonts w:ascii="宋体" w:hAnsi="宋体" w:hint="eastAsia"/>
          <w:szCs w:val="21"/>
        </w:rPr>
        <w:t>电压表没有选择合适的量程</w:t>
      </w:r>
    </w:p>
    <w:p w:rsidR="00514A21" w:rsidRPr="000F609D" w:rsidRDefault="00514A21" w:rsidP="00514A21">
      <w:pPr>
        <w:spacing w:line="360" w:lineRule="auto"/>
        <w:ind w:leftChars="130" w:left="273"/>
        <w:rPr>
          <w:color w:val="FF0000"/>
        </w:rPr>
      </w:pPr>
    </w:p>
    <w:p w:rsidR="00514A21" w:rsidRDefault="00514A21" w:rsidP="00514A21">
      <w:pPr>
        <w:widowControl/>
        <w:spacing w:line="360" w:lineRule="auto"/>
        <w:jc w:val="left"/>
        <w:rPr>
          <w:rFonts w:eastAsia="新宋体" w:hint="eastAsia"/>
          <w:b/>
          <w:sz w:val="24"/>
          <w:szCs w:val="24"/>
        </w:rPr>
      </w:pPr>
      <w:r w:rsidRPr="00EB3CB5">
        <w:rPr>
          <w:rFonts w:eastAsia="新宋体" w:hint="eastAsia"/>
          <w:b/>
          <w:sz w:val="24"/>
          <w:szCs w:val="24"/>
        </w:rPr>
        <w:t>二、提升训练</w:t>
      </w:r>
    </w:p>
    <w:p w:rsidR="00514A21" w:rsidRDefault="00514A21" w:rsidP="00514A21">
      <w:pPr>
        <w:spacing w:line="360" w:lineRule="auto"/>
        <w:ind w:left="274" w:hangingChars="130" w:hanging="274"/>
      </w:pPr>
      <w:r w:rsidRPr="0001799B">
        <w:rPr>
          <w:rFonts w:eastAsia="新宋体" w:hint="eastAsia"/>
          <w:b/>
          <w:szCs w:val="21"/>
        </w:rPr>
        <w:t>1</w:t>
      </w:r>
      <w:r w:rsidRPr="0001799B">
        <w:rPr>
          <w:rFonts w:eastAsia="新宋体" w:hint="eastAsia"/>
          <w:b/>
          <w:szCs w:val="21"/>
        </w:rPr>
        <w:t>．（</w:t>
      </w:r>
      <w:r>
        <w:rPr>
          <w:rFonts w:eastAsia="新宋体" w:hint="eastAsia"/>
          <w:b/>
          <w:szCs w:val="21"/>
        </w:rPr>
        <w:t>2021</w:t>
      </w:r>
      <w:r w:rsidRPr="0001799B">
        <w:rPr>
          <w:rFonts w:eastAsia="新宋体" w:hint="eastAsia"/>
          <w:b/>
          <w:szCs w:val="21"/>
        </w:rPr>
        <w:t>•长宁区一模）</w:t>
      </w:r>
      <w:r>
        <w:rPr>
          <w:rFonts w:eastAsia="新宋体" w:hint="eastAsia"/>
          <w:szCs w:val="21"/>
        </w:rPr>
        <w:t>两个导体串联时的总电阻为</w:t>
      </w:r>
      <w:r>
        <w:rPr>
          <w:rFonts w:eastAsia="新宋体" w:hint="eastAsia"/>
          <w:szCs w:val="21"/>
        </w:rPr>
        <w:t>R</w:t>
      </w:r>
      <w:r>
        <w:rPr>
          <w:rFonts w:eastAsia="新宋体" w:hint="eastAsia"/>
          <w:sz w:val="24"/>
          <w:szCs w:val="24"/>
          <w:vertAlign w:val="subscript"/>
        </w:rPr>
        <w:t>串</w:t>
      </w:r>
      <w:r>
        <w:rPr>
          <w:rFonts w:eastAsia="新宋体" w:hint="eastAsia"/>
          <w:szCs w:val="21"/>
        </w:rPr>
        <w:t>、并联时的总电阻为</w:t>
      </w:r>
      <w:r>
        <w:rPr>
          <w:rFonts w:eastAsia="新宋体" w:hint="eastAsia"/>
          <w:szCs w:val="21"/>
        </w:rPr>
        <w:t>R</w:t>
      </w:r>
      <w:r>
        <w:rPr>
          <w:rFonts w:eastAsia="新宋体" w:hint="eastAsia"/>
          <w:sz w:val="24"/>
          <w:szCs w:val="24"/>
          <w:vertAlign w:val="subscript"/>
        </w:rPr>
        <w:t>并</w:t>
      </w:r>
      <w:r>
        <w:rPr>
          <w:rFonts w:eastAsia="新宋体" w:hint="eastAsia"/>
          <w:szCs w:val="21"/>
        </w:rPr>
        <w:t>，则</w:t>
      </w:r>
      <w:r>
        <w:rPr>
          <w:rFonts w:eastAsia="新宋体" w:hint="eastAsia"/>
          <w:szCs w:val="21"/>
        </w:rPr>
        <w:t>R</w:t>
      </w:r>
      <w:r>
        <w:rPr>
          <w:rFonts w:eastAsia="新宋体" w:hint="eastAsia"/>
          <w:sz w:val="24"/>
          <w:szCs w:val="24"/>
          <w:vertAlign w:val="subscript"/>
        </w:rPr>
        <w:t>串</w:t>
      </w:r>
      <w:r>
        <w:rPr>
          <w:rFonts w:eastAsia="新宋体" w:hint="eastAsia"/>
          <w:szCs w:val="21"/>
        </w:rPr>
        <w:t>、</w:t>
      </w:r>
      <w:r>
        <w:rPr>
          <w:rFonts w:eastAsia="新宋体" w:hint="eastAsia"/>
          <w:szCs w:val="21"/>
        </w:rPr>
        <w:t>R</w:t>
      </w:r>
      <w:r>
        <w:rPr>
          <w:rFonts w:eastAsia="新宋体" w:hint="eastAsia"/>
          <w:sz w:val="24"/>
          <w:szCs w:val="24"/>
          <w:vertAlign w:val="subscript"/>
        </w:rPr>
        <w:t>并</w:t>
      </w:r>
      <w:r>
        <w:rPr>
          <w:rFonts w:eastAsia="新宋体" w:hint="eastAsia"/>
          <w:szCs w:val="21"/>
        </w:rPr>
        <w:t>的关系是（　　）</w:t>
      </w:r>
    </w:p>
    <w:p w:rsidR="00514A21" w:rsidRDefault="00514A21" w:rsidP="00514A21">
      <w:pPr>
        <w:tabs>
          <w:tab w:val="left" w:pos="4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R</w:t>
      </w:r>
      <w:r>
        <w:rPr>
          <w:rFonts w:eastAsia="新宋体" w:hint="eastAsia"/>
          <w:sz w:val="24"/>
          <w:szCs w:val="24"/>
          <w:vertAlign w:val="subscript"/>
        </w:rPr>
        <w:t>串</w:t>
      </w:r>
      <w:r>
        <w:rPr>
          <w:rFonts w:eastAsia="新宋体" w:hint="eastAsia"/>
          <w:szCs w:val="21"/>
        </w:rPr>
        <w:t>一定大于</w:t>
      </w:r>
      <w:r>
        <w:rPr>
          <w:rFonts w:eastAsia="新宋体" w:hint="eastAsia"/>
          <w:szCs w:val="21"/>
        </w:rPr>
        <w:t>R</w:t>
      </w:r>
      <w:r>
        <w:rPr>
          <w:rFonts w:eastAsia="新宋体" w:hint="eastAsia"/>
          <w:sz w:val="24"/>
          <w:szCs w:val="24"/>
          <w:vertAlign w:val="subscript"/>
        </w:rPr>
        <w:t>并</w:t>
      </w:r>
      <w:r>
        <w:tab/>
      </w:r>
      <w:r>
        <w:rPr>
          <w:rFonts w:eastAsia="新宋体" w:hint="eastAsia"/>
          <w:szCs w:val="21"/>
        </w:rPr>
        <w:t>B</w:t>
      </w:r>
      <w:r>
        <w:rPr>
          <w:rFonts w:eastAsia="新宋体" w:hint="eastAsia"/>
          <w:szCs w:val="21"/>
        </w:rPr>
        <w:t>．</w:t>
      </w:r>
      <w:r>
        <w:rPr>
          <w:rFonts w:eastAsia="新宋体" w:hint="eastAsia"/>
          <w:szCs w:val="21"/>
        </w:rPr>
        <w:t>R</w:t>
      </w:r>
      <w:r>
        <w:rPr>
          <w:rFonts w:eastAsia="新宋体" w:hint="eastAsia"/>
          <w:sz w:val="24"/>
          <w:szCs w:val="24"/>
          <w:vertAlign w:val="subscript"/>
        </w:rPr>
        <w:t>串</w:t>
      </w:r>
      <w:r>
        <w:rPr>
          <w:rFonts w:eastAsia="新宋体" w:hint="eastAsia"/>
          <w:szCs w:val="21"/>
        </w:rPr>
        <w:t>可能小于</w:t>
      </w:r>
      <w:r>
        <w:rPr>
          <w:rFonts w:eastAsia="新宋体" w:hint="eastAsia"/>
          <w:szCs w:val="21"/>
        </w:rPr>
        <w:t>R</w:t>
      </w:r>
      <w:r>
        <w:rPr>
          <w:rFonts w:eastAsia="新宋体" w:hint="eastAsia"/>
          <w:sz w:val="24"/>
          <w:szCs w:val="24"/>
          <w:vertAlign w:val="subscript"/>
        </w:rPr>
        <w:t>并</w:t>
      </w:r>
      <w:r>
        <w:tab/>
      </w:r>
    </w:p>
    <w:p w:rsidR="00514A21" w:rsidRDefault="00514A21" w:rsidP="00514A21">
      <w:pPr>
        <w:tabs>
          <w:tab w:val="left" w:pos="4400"/>
        </w:tabs>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R</w:t>
      </w:r>
      <w:r>
        <w:rPr>
          <w:rFonts w:eastAsia="新宋体" w:hint="eastAsia"/>
          <w:sz w:val="24"/>
          <w:szCs w:val="24"/>
          <w:vertAlign w:val="subscript"/>
        </w:rPr>
        <w:t>串</w:t>
      </w:r>
      <w:r>
        <w:rPr>
          <w:rFonts w:eastAsia="新宋体" w:hint="eastAsia"/>
          <w:szCs w:val="21"/>
        </w:rPr>
        <w:t>可能等于</w:t>
      </w:r>
      <w:r>
        <w:rPr>
          <w:rFonts w:eastAsia="新宋体" w:hint="eastAsia"/>
          <w:szCs w:val="21"/>
        </w:rPr>
        <w:t>R</w:t>
      </w:r>
      <w:r>
        <w:rPr>
          <w:rFonts w:eastAsia="新宋体" w:hint="eastAsia"/>
          <w:sz w:val="24"/>
          <w:szCs w:val="24"/>
          <w:vertAlign w:val="subscript"/>
        </w:rPr>
        <w:t>并</w:t>
      </w:r>
      <w:r>
        <w:tab/>
      </w:r>
      <w:r>
        <w:rPr>
          <w:rFonts w:eastAsia="新宋体" w:hint="eastAsia"/>
          <w:szCs w:val="21"/>
        </w:rPr>
        <w:t>D</w:t>
      </w:r>
      <w:r>
        <w:rPr>
          <w:rFonts w:eastAsia="新宋体" w:hint="eastAsia"/>
          <w:szCs w:val="21"/>
        </w:rPr>
        <w:t>．缺乏条件无法判断</w:t>
      </w:r>
    </w:p>
    <w:p w:rsidR="00514A21" w:rsidRDefault="00514A21" w:rsidP="00514A21">
      <w:pPr>
        <w:spacing w:line="360" w:lineRule="auto"/>
        <w:ind w:left="274" w:hangingChars="130" w:hanging="274"/>
      </w:pPr>
      <w:r w:rsidRPr="0001799B">
        <w:rPr>
          <w:rFonts w:eastAsia="新宋体" w:hint="eastAsia"/>
          <w:b/>
          <w:szCs w:val="21"/>
        </w:rPr>
        <w:lastRenderedPageBreak/>
        <w:t>2</w:t>
      </w:r>
      <w:r w:rsidRPr="0001799B">
        <w:rPr>
          <w:rFonts w:eastAsia="新宋体" w:hint="eastAsia"/>
          <w:b/>
          <w:szCs w:val="21"/>
        </w:rPr>
        <w:t>．（</w:t>
      </w:r>
      <w:r>
        <w:rPr>
          <w:rFonts w:eastAsia="新宋体" w:hint="eastAsia"/>
          <w:b/>
          <w:szCs w:val="21"/>
        </w:rPr>
        <w:t>2021</w:t>
      </w:r>
      <w:r w:rsidRPr="0001799B">
        <w:rPr>
          <w:rFonts w:eastAsia="新宋体" w:hint="eastAsia"/>
          <w:b/>
          <w:szCs w:val="21"/>
        </w:rPr>
        <w:t>•广元）</w:t>
      </w:r>
      <w:r>
        <w:rPr>
          <w:rFonts w:eastAsia="新宋体" w:hint="eastAsia"/>
          <w:szCs w:val="21"/>
        </w:rPr>
        <w:t>如图所示电路中，电源电压保持不变，闭合开关</w:t>
      </w:r>
      <w:r>
        <w:rPr>
          <w:rFonts w:eastAsia="新宋体" w:hint="eastAsia"/>
          <w:szCs w:val="21"/>
        </w:rPr>
        <w:t>S</w:t>
      </w:r>
      <w:r>
        <w:rPr>
          <w:rFonts w:eastAsia="新宋体" w:hint="eastAsia"/>
          <w:szCs w:val="21"/>
        </w:rPr>
        <w:t>，灯泡</w:t>
      </w:r>
      <w:r>
        <w:rPr>
          <w:rFonts w:eastAsia="新宋体" w:hint="eastAsia"/>
          <w:szCs w:val="21"/>
        </w:rPr>
        <w:t>L</w:t>
      </w:r>
      <w:r>
        <w:rPr>
          <w:rFonts w:eastAsia="新宋体" w:hint="eastAsia"/>
          <w:szCs w:val="21"/>
        </w:rPr>
        <w:t>发光，电流表有示数，电压表的示数几乎为零，则下列判断中正确的是（　　）</w:t>
      </w:r>
    </w:p>
    <w:p w:rsidR="00514A21" w:rsidRDefault="00514A21" w:rsidP="00514A21">
      <w:pPr>
        <w:spacing w:line="360" w:lineRule="auto"/>
        <w:ind w:leftChars="130" w:left="273"/>
      </w:pPr>
      <w:r>
        <w:rPr>
          <w:rFonts w:eastAsia="新宋体" w:hint="eastAsia"/>
          <w:noProof/>
          <w:szCs w:val="21"/>
        </w:rPr>
        <w:drawing>
          <wp:inline distT="0" distB="0" distL="0" distR="0" wp14:anchorId="147F200D" wp14:editId="6BFD4CF1">
            <wp:extent cx="1287780" cy="943610"/>
            <wp:effectExtent l="0" t="0" r="7620" b="8890"/>
            <wp:docPr id="209" name="图片 2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7780" cy="943610"/>
                    </a:xfrm>
                    <a:prstGeom prst="rect">
                      <a:avLst/>
                    </a:prstGeom>
                    <a:noFill/>
                    <a:ln>
                      <a:noFill/>
                    </a:ln>
                  </pic:spPr>
                </pic:pic>
              </a:graphicData>
            </a:graphic>
          </wp:inline>
        </w:drawing>
      </w:r>
    </w:p>
    <w:p w:rsidR="00514A21" w:rsidRDefault="00514A21" w:rsidP="00514A21">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．电阻</w:t>
      </w:r>
      <w:r>
        <w:rPr>
          <w:rFonts w:eastAsia="新宋体" w:hint="eastAsia"/>
          <w:szCs w:val="21"/>
        </w:rPr>
        <w:t>R</w:t>
      </w:r>
      <w:r>
        <w:rPr>
          <w:rFonts w:eastAsia="新宋体" w:hint="eastAsia"/>
          <w:szCs w:val="21"/>
        </w:rPr>
        <w:t>断路</w:t>
      </w:r>
      <w:r>
        <w:tab/>
      </w:r>
      <w:r>
        <w:rPr>
          <w:rFonts w:eastAsia="新宋体" w:hint="eastAsia"/>
          <w:szCs w:val="21"/>
        </w:rPr>
        <w:t>B</w:t>
      </w:r>
      <w:r>
        <w:rPr>
          <w:rFonts w:eastAsia="新宋体" w:hint="eastAsia"/>
          <w:szCs w:val="21"/>
        </w:rPr>
        <w:t>．电阻</w:t>
      </w:r>
      <w:r>
        <w:rPr>
          <w:rFonts w:eastAsia="新宋体" w:hint="eastAsia"/>
          <w:szCs w:val="21"/>
        </w:rPr>
        <w:t>R</w:t>
      </w:r>
      <w:r>
        <w:rPr>
          <w:rFonts w:eastAsia="新宋体" w:hint="eastAsia"/>
          <w:szCs w:val="21"/>
        </w:rPr>
        <w:t>短路</w:t>
      </w:r>
      <w:r>
        <w:tab/>
      </w:r>
      <w:r>
        <w:rPr>
          <w:rFonts w:eastAsia="新宋体" w:hint="eastAsia"/>
          <w:szCs w:val="21"/>
        </w:rPr>
        <w:t>C</w:t>
      </w:r>
      <w:r>
        <w:rPr>
          <w:rFonts w:eastAsia="新宋体" w:hint="eastAsia"/>
          <w:szCs w:val="21"/>
        </w:rPr>
        <w:t>．灯</w:t>
      </w:r>
      <w:r>
        <w:rPr>
          <w:rFonts w:eastAsia="新宋体" w:hint="eastAsia"/>
          <w:szCs w:val="21"/>
        </w:rPr>
        <w:t>L</w:t>
      </w:r>
      <w:r>
        <w:rPr>
          <w:rFonts w:eastAsia="新宋体" w:hint="eastAsia"/>
          <w:szCs w:val="21"/>
        </w:rPr>
        <w:t>断路</w:t>
      </w:r>
      <w:r>
        <w:tab/>
      </w:r>
      <w:r>
        <w:rPr>
          <w:rFonts w:eastAsia="新宋体" w:hint="eastAsia"/>
          <w:szCs w:val="21"/>
        </w:rPr>
        <w:t>D</w:t>
      </w:r>
      <w:r>
        <w:rPr>
          <w:rFonts w:eastAsia="新宋体" w:hint="eastAsia"/>
          <w:szCs w:val="21"/>
        </w:rPr>
        <w:t>．灯</w:t>
      </w:r>
      <w:r>
        <w:rPr>
          <w:rFonts w:eastAsia="新宋体" w:hint="eastAsia"/>
          <w:szCs w:val="21"/>
        </w:rPr>
        <w:t>L</w:t>
      </w:r>
      <w:r>
        <w:rPr>
          <w:rFonts w:eastAsia="新宋体" w:hint="eastAsia"/>
          <w:szCs w:val="21"/>
        </w:rPr>
        <w:t>短路</w:t>
      </w:r>
    </w:p>
    <w:p w:rsidR="00514A21" w:rsidRDefault="00514A21" w:rsidP="00514A21">
      <w:pPr>
        <w:spacing w:line="360" w:lineRule="auto"/>
        <w:ind w:left="274" w:hangingChars="130" w:hanging="274"/>
      </w:pPr>
      <w:r w:rsidRPr="0001799B">
        <w:rPr>
          <w:rFonts w:eastAsia="新宋体" w:hint="eastAsia"/>
          <w:b/>
          <w:szCs w:val="21"/>
        </w:rPr>
        <w:t>3</w:t>
      </w:r>
      <w:r w:rsidRPr="0001799B">
        <w:rPr>
          <w:rFonts w:eastAsia="新宋体" w:hint="eastAsia"/>
          <w:b/>
          <w:szCs w:val="21"/>
        </w:rPr>
        <w:t>．（</w:t>
      </w:r>
      <w:r>
        <w:rPr>
          <w:rFonts w:eastAsia="新宋体" w:hint="eastAsia"/>
          <w:b/>
          <w:szCs w:val="21"/>
        </w:rPr>
        <w:t>2021</w:t>
      </w:r>
      <w:r w:rsidRPr="0001799B">
        <w:rPr>
          <w:rFonts w:eastAsia="新宋体" w:hint="eastAsia"/>
          <w:b/>
          <w:szCs w:val="21"/>
        </w:rPr>
        <w:t>•恩施州）</w:t>
      </w:r>
      <w:r>
        <w:rPr>
          <w:rFonts w:eastAsia="新宋体" w:hint="eastAsia"/>
          <w:szCs w:val="21"/>
        </w:rPr>
        <w:t>如图所示的实验电路中，闭合开关，移动滑动变阻器的滑片，发现电压表有示数但无明显变化电流表有示数并且有变化，小灯泡不亮。则可能的故障原因是（　　）</w:t>
      </w:r>
    </w:p>
    <w:p w:rsidR="00514A21" w:rsidRDefault="00514A21" w:rsidP="00514A21">
      <w:pPr>
        <w:spacing w:line="360" w:lineRule="auto"/>
        <w:ind w:leftChars="130" w:left="273"/>
      </w:pPr>
      <w:r>
        <w:rPr>
          <w:rFonts w:eastAsia="新宋体" w:hint="eastAsia"/>
          <w:noProof/>
          <w:szCs w:val="21"/>
        </w:rPr>
        <w:drawing>
          <wp:inline distT="0" distB="0" distL="0" distR="0" wp14:anchorId="6F7D988F" wp14:editId="40528C14">
            <wp:extent cx="2508885" cy="1762760"/>
            <wp:effectExtent l="0" t="0" r="5715" b="8890"/>
            <wp:docPr id="208" name="图片 2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08885" cy="1762760"/>
                    </a:xfrm>
                    <a:prstGeom prst="rect">
                      <a:avLst/>
                    </a:prstGeom>
                    <a:noFill/>
                    <a:ln>
                      <a:noFill/>
                    </a:ln>
                  </pic:spPr>
                </pic:pic>
              </a:graphicData>
            </a:graphic>
          </wp:inline>
        </w:drawing>
      </w:r>
    </w:p>
    <w:p w:rsidR="00514A21" w:rsidRDefault="00514A21" w:rsidP="00514A21">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．小灯泡断路</w:t>
      </w:r>
      <w:r>
        <w:tab/>
      </w:r>
      <w:r>
        <w:rPr>
          <w:rFonts w:eastAsia="新宋体" w:hint="eastAsia"/>
          <w:szCs w:val="21"/>
        </w:rPr>
        <w:t>B</w:t>
      </w:r>
      <w:r>
        <w:rPr>
          <w:rFonts w:eastAsia="新宋体" w:hint="eastAsia"/>
          <w:szCs w:val="21"/>
        </w:rPr>
        <w:t>．小灯泡短路</w:t>
      </w:r>
      <w:r>
        <w:tab/>
      </w:r>
      <w:r>
        <w:rPr>
          <w:rFonts w:eastAsia="新宋体" w:hint="eastAsia"/>
          <w:szCs w:val="21"/>
        </w:rPr>
        <w:t>C</w:t>
      </w:r>
      <w:r>
        <w:rPr>
          <w:rFonts w:eastAsia="新宋体" w:hint="eastAsia"/>
          <w:szCs w:val="21"/>
        </w:rPr>
        <w:t>．变阻器短路</w:t>
      </w:r>
      <w:r>
        <w:tab/>
      </w:r>
      <w:r>
        <w:rPr>
          <w:rFonts w:eastAsia="新宋体" w:hint="eastAsia"/>
          <w:szCs w:val="21"/>
        </w:rPr>
        <w:t>D</w:t>
      </w:r>
      <w:r>
        <w:rPr>
          <w:rFonts w:eastAsia="新宋体" w:hint="eastAsia"/>
          <w:szCs w:val="21"/>
        </w:rPr>
        <w:t>．变阻器断路</w:t>
      </w:r>
    </w:p>
    <w:p w:rsidR="00514A21" w:rsidRDefault="00514A21" w:rsidP="00514A21">
      <w:pPr>
        <w:spacing w:line="360" w:lineRule="auto"/>
        <w:ind w:left="274" w:hangingChars="130" w:hanging="274"/>
      </w:pPr>
      <w:r>
        <w:rPr>
          <w:rFonts w:eastAsia="新宋体" w:hint="eastAsia"/>
          <w:b/>
          <w:szCs w:val="21"/>
        </w:rPr>
        <w:t>4</w:t>
      </w:r>
      <w:r w:rsidRPr="0070725B">
        <w:rPr>
          <w:rFonts w:eastAsia="新宋体" w:hint="eastAsia"/>
          <w:b/>
          <w:szCs w:val="21"/>
        </w:rPr>
        <w:t>．（</w:t>
      </w:r>
      <w:r>
        <w:rPr>
          <w:rFonts w:eastAsia="新宋体" w:hint="eastAsia"/>
          <w:b/>
          <w:szCs w:val="21"/>
        </w:rPr>
        <w:t>2021</w:t>
      </w:r>
      <w:r w:rsidRPr="0070725B">
        <w:rPr>
          <w:rFonts w:eastAsia="新宋体" w:hint="eastAsia"/>
          <w:b/>
          <w:szCs w:val="21"/>
        </w:rPr>
        <w:t>•武侯区模拟）</w:t>
      </w:r>
      <w:r>
        <w:rPr>
          <w:rFonts w:eastAsia="新宋体" w:hint="eastAsia"/>
          <w:szCs w:val="21"/>
        </w:rPr>
        <w:t>图甲是身高、体重测量仪，当体检者站在台面上时，能自动显示身高和体重。电路原理如图乙所示，电压表、电流表分别显示身高和体重的大小，压敏电阻</w:t>
      </w:r>
      <w:r>
        <w:rPr>
          <w:rFonts w:eastAsia="新宋体" w:hint="eastAsia"/>
          <w:szCs w:val="21"/>
        </w:rPr>
        <w:t>R</w:t>
      </w:r>
      <w:r>
        <w:rPr>
          <w:rFonts w:eastAsia="新宋体" w:hint="eastAsia"/>
          <w:szCs w:val="21"/>
        </w:rPr>
        <w:t>的阻值随压力增大而增大，滑片</w:t>
      </w:r>
      <w:r>
        <w:rPr>
          <w:rFonts w:eastAsia="新宋体" w:hint="eastAsia"/>
          <w:szCs w:val="21"/>
        </w:rPr>
        <w:t>P</w:t>
      </w:r>
      <w:r>
        <w:rPr>
          <w:rFonts w:eastAsia="新宋体" w:hint="eastAsia"/>
          <w:szCs w:val="21"/>
        </w:rPr>
        <w:t>随身高增高而上滑。下列分析正确的是（　　）</w:t>
      </w:r>
    </w:p>
    <w:p w:rsidR="00514A21" w:rsidRDefault="00514A21" w:rsidP="00514A21">
      <w:pPr>
        <w:spacing w:line="360" w:lineRule="auto"/>
        <w:ind w:leftChars="130" w:left="273"/>
      </w:pPr>
      <w:r>
        <w:rPr>
          <w:rFonts w:eastAsia="新宋体"/>
          <w:noProof/>
          <w:szCs w:val="21"/>
        </w:rPr>
        <w:drawing>
          <wp:inline distT="0" distB="0" distL="0" distR="0" wp14:anchorId="39D4A4EC" wp14:editId="2DC7BA6B">
            <wp:extent cx="1909445" cy="1448435"/>
            <wp:effectExtent l="0" t="0" r="0" b="0"/>
            <wp:docPr id="207" name="图片 2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9445" cy="1448435"/>
                    </a:xfrm>
                    <a:prstGeom prst="rect">
                      <a:avLst/>
                    </a:prstGeom>
                    <a:noFill/>
                    <a:ln>
                      <a:noFill/>
                    </a:ln>
                  </pic:spPr>
                </pic:pic>
              </a:graphicData>
            </a:graphic>
          </wp:inline>
        </w:drawing>
      </w:r>
    </w:p>
    <w:p w:rsidR="00514A21" w:rsidRDefault="00514A21" w:rsidP="00514A21">
      <w:pPr>
        <w:spacing w:line="360" w:lineRule="auto"/>
        <w:ind w:firstLineChars="130" w:firstLine="273"/>
        <w:jc w:val="left"/>
      </w:pPr>
      <w:r>
        <w:rPr>
          <w:rFonts w:eastAsia="新宋体" w:hint="eastAsia"/>
          <w:szCs w:val="21"/>
        </w:rPr>
        <w:t>A</w:t>
      </w:r>
      <w:r>
        <w:rPr>
          <w:rFonts w:eastAsia="新宋体" w:hint="eastAsia"/>
          <w:szCs w:val="21"/>
        </w:rPr>
        <w:t>．体重越大电流表示数越小</w:t>
      </w:r>
      <w:r>
        <w:tab/>
      </w:r>
    </w:p>
    <w:p w:rsidR="00514A21" w:rsidRDefault="00514A21" w:rsidP="00514A21">
      <w:pPr>
        <w:spacing w:line="360" w:lineRule="auto"/>
        <w:ind w:firstLineChars="130" w:firstLine="273"/>
        <w:jc w:val="left"/>
      </w:pPr>
      <w:r>
        <w:rPr>
          <w:rFonts w:eastAsia="新宋体" w:hint="eastAsia"/>
          <w:szCs w:val="21"/>
        </w:rPr>
        <w:t>B</w:t>
      </w:r>
      <w:r>
        <w:rPr>
          <w:rFonts w:eastAsia="新宋体" w:hint="eastAsia"/>
          <w:szCs w:val="21"/>
        </w:rPr>
        <w:t>．身高越高通过</w:t>
      </w:r>
      <w:r>
        <w:rPr>
          <w:rFonts w:eastAsia="新宋体" w:hint="eastAsia"/>
          <w:szCs w:val="21"/>
        </w:rPr>
        <w:t>R</w:t>
      </w:r>
      <w:r>
        <w:rPr>
          <w:rFonts w:eastAsia="新宋体" w:hint="eastAsia"/>
          <w:sz w:val="24"/>
          <w:vertAlign w:val="subscript"/>
        </w:rPr>
        <w:t>0</w:t>
      </w:r>
      <w:r>
        <w:rPr>
          <w:rFonts w:eastAsia="新宋体" w:hint="eastAsia"/>
          <w:szCs w:val="21"/>
        </w:rPr>
        <w:t>的电流越大</w:t>
      </w:r>
      <w:r>
        <w:tab/>
      </w:r>
    </w:p>
    <w:p w:rsidR="00514A21" w:rsidRDefault="00514A21" w:rsidP="00514A21">
      <w:pPr>
        <w:spacing w:line="360" w:lineRule="auto"/>
        <w:ind w:firstLineChars="130" w:firstLine="273"/>
        <w:jc w:val="left"/>
      </w:pPr>
      <w:r>
        <w:rPr>
          <w:rFonts w:eastAsia="新宋体" w:hint="eastAsia"/>
          <w:szCs w:val="21"/>
        </w:rPr>
        <w:t>C</w:t>
      </w:r>
      <w:r>
        <w:rPr>
          <w:rFonts w:eastAsia="新宋体" w:hint="eastAsia"/>
          <w:szCs w:val="21"/>
        </w:rPr>
        <w:t>．身高越高电压表示数越小</w:t>
      </w:r>
      <w:r>
        <w:tab/>
      </w:r>
    </w:p>
    <w:p w:rsidR="00514A21" w:rsidRDefault="00514A21" w:rsidP="00514A21">
      <w:pPr>
        <w:spacing w:line="360" w:lineRule="auto"/>
        <w:ind w:firstLineChars="130" w:firstLine="273"/>
        <w:jc w:val="left"/>
      </w:pPr>
      <w:r>
        <w:rPr>
          <w:rFonts w:eastAsia="新宋体" w:hint="eastAsia"/>
          <w:szCs w:val="21"/>
        </w:rPr>
        <w:t>D</w:t>
      </w:r>
      <w:r>
        <w:rPr>
          <w:rFonts w:eastAsia="新宋体" w:hint="eastAsia"/>
          <w:szCs w:val="21"/>
        </w:rPr>
        <w:t>．体重越大电路消耗总功率越大</w:t>
      </w:r>
    </w:p>
    <w:p w:rsidR="00514A21" w:rsidRDefault="00514A21" w:rsidP="00514A21">
      <w:pPr>
        <w:spacing w:line="360" w:lineRule="auto"/>
        <w:ind w:left="274" w:hangingChars="130" w:hanging="274"/>
      </w:pPr>
      <w:r>
        <w:rPr>
          <w:rFonts w:eastAsia="新宋体" w:hint="eastAsia"/>
          <w:b/>
          <w:szCs w:val="21"/>
        </w:rPr>
        <w:t>5</w:t>
      </w:r>
      <w:r w:rsidRPr="0070725B">
        <w:rPr>
          <w:rFonts w:eastAsia="新宋体" w:hint="eastAsia"/>
          <w:b/>
          <w:szCs w:val="21"/>
        </w:rPr>
        <w:t>．（</w:t>
      </w:r>
      <w:r>
        <w:rPr>
          <w:rFonts w:eastAsia="新宋体" w:hint="eastAsia"/>
          <w:b/>
          <w:szCs w:val="21"/>
        </w:rPr>
        <w:t>2020</w:t>
      </w:r>
      <w:r w:rsidRPr="0070725B">
        <w:rPr>
          <w:rFonts w:eastAsia="新宋体" w:hint="eastAsia"/>
          <w:b/>
          <w:szCs w:val="21"/>
        </w:rPr>
        <w:t>•西宁）</w:t>
      </w:r>
      <w:r>
        <w:rPr>
          <w:rFonts w:eastAsia="新宋体" w:hint="eastAsia"/>
          <w:szCs w:val="21"/>
        </w:rPr>
        <w:t>高速公路收费站对过往的超载货车实施计重收费，某同学结合所学物理知识设计了如图所示的计重秤原理图，以下说法正确的是（　　）</w:t>
      </w:r>
    </w:p>
    <w:p w:rsidR="00514A21" w:rsidRDefault="00514A21" w:rsidP="00514A21">
      <w:pPr>
        <w:spacing w:line="360" w:lineRule="auto"/>
        <w:ind w:leftChars="130" w:left="273"/>
      </w:pPr>
      <w:r>
        <w:rPr>
          <w:rFonts w:eastAsia="新宋体"/>
          <w:noProof/>
          <w:szCs w:val="21"/>
        </w:rPr>
        <w:lastRenderedPageBreak/>
        <w:drawing>
          <wp:inline distT="0" distB="0" distL="0" distR="0" wp14:anchorId="0BBCFAC0" wp14:editId="6BEC5D0E">
            <wp:extent cx="2399665" cy="1097280"/>
            <wp:effectExtent l="0" t="0" r="635" b="7620"/>
            <wp:docPr id="206" name="图片 2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9665" cy="1097280"/>
                    </a:xfrm>
                    <a:prstGeom prst="rect">
                      <a:avLst/>
                    </a:prstGeom>
                    <a:noFill/>
                    <a:ln>
                      <a:noFill/>
                    </a:ln>
                  </pic:spPr>
                </pic:pic>
              </a:graphicData>
            </a:graphic>
          </wp:inline>
        </w:drawing>
      </w:r>
    </w:p>
    <w:p w:rsidR="00514A21" w:rsidRDefault="00514A21" w:rsidP="00514A21">
      <w:pPr>
        <w:spacing w:line="360" w:lineRule="auto"/>
        <w:ind w:firstLineChars="130" w:firstLine="273"/>
        <w:jc w:val="left"/>
      </w:pPr>
      <w:r>
        <w:rPr>
          <w:rFonts w:eastAsia="新宋体" w:hint="eastAsia"/>
          <w:szCs w:val="21"/>
        </w:rPr>
        <w:t>A</w:t>
      </w:r>
      <w:r>
        <w:rPr>
          <w:rFonts w:eastAsia="新宋体" w:hint="eastAsia"/>
          <w:szCs w:val="21"/>
        </w:rPr>
        <w:t>．称重表其实是一个电压表</w:t>
      </w:r>
      <w:r>
        <w:tab/>
      </w:r>
    </w:p>
    <w:p w:rsidR="00514A21" w:rsidRDefault="00514A21" w:rsidP="00514A21">
      <w:pPr>
        <w:spacing w:line="360" w:lineRule="auto"/>
        <w:ind w:firstLineChars="130" w:firstLine="273"/>
        <w:jc w:val="left"/>
      </w:pPr>
      <w:r>
        <w:rPr>
          <w:rFonts w:eastAsia="新宋体" w:hint="eastAsia"/>
          <w:szCs w:val="21"/>
        </w:rPr>
        <w:t>B</w:t>
      </w:r>
      <w:r>
        <w:rPr>
          <w:rFonts w:eastAsia="新宋体" w:hint="eastAsia"/>
          <w:szCs w:val="21"/>
        </w:rPr>
        <w:t>．电路中的</w:t>
      </w:r>
      <w:r>
        <w:rPr>
          <w:rFonts w:eastAsia="新宋体" w:hint="eastAsia"/>
          <w:szCs w:val="21"/>
        </w:rPr>
        <w:t>R</w:t>
      </w:r>
      <w:r>
        <w:rPr>
          <w:rFonts w:eastAsia="新宋体" w:hint="eastAsia"/>
          <w:sz w:val="24"/>
          <w:vertAlign w:val="subscript"/>
        </w:rPr>
        <w:t>1</w:t>
      </w:r>
      <w:r>
        <w:rPr>
          <w:rFonts w:eastAsia="新宋体" w:hint="eastAsia"/>
          <w:szCs w:val="21"/>
        </w:rPr>
        <w:t>是没有作用的</w:t>
      </w:r>
      <w:r>
        <w:tab/>
      </w:r>
    </w:p>
    <w:p w:rsidR="00514A21" w:rsidRDefault="00514A21" w:rsidP="00514A21">
      <w:pPr>
        <w:spacing w:line="360" w:lineRule="auto"/>
        <w:ind w:firstLineChars="130" w:firstLine="273"/>
        <w:jc w:val="left"/>
      </w:pPr>
      <w:r>
        <w:rPr>
          <w:rFonts w:eastAsia="新宋体" w:hint="eastAsia"/>
          <w:szCs w:val="21"/>
        </w:rPr>
        <w:t>C</w:t>
      </w:r>
      <w:r>
        <w:rPr>
          <w:rFonts w:eastAsia="新宋体" w:hint="eastAsia"/>
          <w:szCs w:val="21"/>
        </w:rPr>
        <w:t>．当车辆越重时，</w:t>
      </w:r>
      <w:r>
        <w:rPr>
          <w:rFonts w:eastAsia="新宋体" w:hint="eastAsia"/>
          <w:szCs w:val="21"/>
        </w:rPr>
        <w:t>R</w:t>
      </w:r>
      <w:r>
        <w:rPr>
          <w:rFonts w:eastAsia="新宋体" w:hint="eastAsia"/>
          <w:szCs w:val="21"/>
        </w:rPr>
        <w:t>连入电路的阻值越大</w:t>
      </w:r>
      <w:r>
        <w:tab/>
      </w:r>
    </w:p>
    <w:p w:rsidR="00514A21" w:rsidRDefault="00514A21" w:rsidP="00514A21">
      <w:pPr>
        <w:spacing w:line="360" w:lineRule="auto"/>
        <w:ind w:firstLineChars="130" w:firstLine="273"/>
        <w:jc w:val="left"/>
      </w:pPr>
      <w:r>
        <w:rPr>
          <w:rFonts w:eastAsia="新宋体" w:hint="eastAsia"/>
          <w:szCs w:val="21"/>
        </w:rPr>
        <w:t>D</w:t>
      </w:r>
      <w:r>
        <w:rPr>
          <w:rFonts w:eastAsia="新宋体" w:hint="eastAsia"/>
          <w:szCs w:val="21"/>
        </w:rPr>
        <w:t>．当车辆越重时，称重表的示数越大</w:t>
      </w:r>
    </w:p>
    <w:p w:rsidR="00514A21" w:rsidRDefault="00514A21" w:rsidP="00514A21">
      <w:pPr>
        <w:spacing w:line="360" w:lineRule="auto"/>
        <w:ind w:left="274" w:hangingChars="130" w:hanging="274"/>
      </w:pPr>
      <w:r>
        <w:rPr>
          <w:rFonts w:eastAsia="新宋体" w:hint="eastAsia"/>
          <w:b/>
          <w:szCs w:val="21"/>
        </w:rPr>
        <w:t>6</w:t>
      </w:r>
      <w:r w:rsidRPr="0070725B">
        <w:rPr>
          <w:rFonts w:eastAsia="新宋体" w:hint="eastAsia"/>
          <w:b/>
          <w:szCs w:val="21"/>
        </w:rPr>
        <w:t>．（</w:t>
      </w:r>
      <w:r>
        <w:rPr>
          <w:rFonts w:eastAsia="新宋体" w:hint="eastAsia"/>
          <w:b/>
          <w:szCs w:val="21"/>
        </w:rPr>
        <w:t>2021</w:t>
      </w:r>
      <w:r w:rsidRPr="0070725B">
        <w:rPr>
          <w:rFonts w:eastAsia="新宋体" w:hint="eastAsia"/>
          <w:b/>
          <w:szCs w:val="21"/>
        </w:rPr>
        <w:t>•重庆模拟）</w:t>
      </w:r>
      <w:r>
        <w:rPr>
          <w:rFonts w:eastAsia="新宋体" w:hint="eastAsia"/>
          <w:szCs w:val="21"/>
        </w:rPr>
        <w:t>如图所示是一个厨房天然气安全监控的部分电路原理图，电源电压不变，</w:t>
      </w:r>
      <w:r>
        <w:rPr>
          <w:rFonts w:eastAsia="新宋体" w:hint="eastAsia"/>
          <w:szCs w:val="21"/>
        </w:rPr>
        <w:t>R</w:t>
      </w:r>
      <w:r>
        <w:rPr>
          <w:rFonts w:eastAsia="新宋体" w:hint="eastAsia"/>
          <w:sz w:val="24"/>
          <w:vertAlign w:val="subscript"/>
        </w:rPr>
        <w:t>1</w:t>
      </w:r>
      <w:r>
        <w:rPr>
          <w:rFonts w:eastAsia="新宋体" w:hint="eastAsia"/>
          <w:szCs w:val="21"/>
        </w:rPr>
        <w:t>是用半导体材料制成的气敏电阻，其电阻阻值会随天然气浓度的升高而变小，</w:t>
      </w:r>
      <w:r>
        <w:rPr>
          <w:rFonts w:eastAsia="新宋体" w:hint="eastAsia"/>
          <w:szCs w:val="21"/>
        </w:rPr>
        <w:t>R</w:t>
      </w:r>
      <w:r>
        <w:rPr>
          <w:rFonts w:eastAsia="新宋体" w:hint="eastAsia"/>
          <w:sz w:val="24"/>
          <w:vertAlign w:val="subscript"/>
        </w:rPr>
        <w:t>2</w:t>
      </w:r>
      <w:r>
        <w:rPr>
          <w:rFonts w:eastAsia="新宋体" w:hint="eastAsia"/>
          <w:szCs w:val="21"/>
        </w:rPr>
        <w:t>为定值电阻。该电路的工作原理是：闭合开关</w:t>
      </w:r>
      <w:r>
        <w:rPr>
          <w:rFonts w:eastAsia="新宋体" w:hint="eastAsia"/>
          <w:szCs w:val="21"/>
        </w:rPr>
        <w:t>S</w:t>
      </w:r>
      <w:r>
        <w:rPr>
          <w:rFonts w:eastAsia="新宋体" w:hint="eastAsia"/>
          <w:szCs w:val="21"/>
        </w:rPr>
        <w:t>，若厨房天然气浓度升高到一定程度，电压表超过满量程会触发电压表中的报警装置。则当闭合开关</w:t>
      </w:r>
      <w:r>
        <w:rPr>
          <w:rFonts w:eastAsia="新宋体" w:hint="eastAsia"/>
          <w:szCs w:val="21"/>
        </w:rPr>
        <w:t>S</w:t>
      </w:r>
      <w:r>
        <w:rPr>
          <w:rFonts w:eastAsia="新宋体" w:hint="eastAsia"/>
          <w:szCs w:val="21"/>
        </w:rPr>
        <w:t>，在厨房天然气浓度逐渐升高的过程中，下列判断正确的是（　　）</w:t>
      </w:r>
    </w:p>
    <w:p w:rsidR="00514A21" w:rsidRDefault="00514A21" w:rsidP="00514A21">
      <w:pPr>
        <w:spacing w:line="360" w:lineRule="auto"/>
        <w:ind w:leftChars="130" w:left="273"/>
      </w:pPr>
      <w:r>
        <w:rPr>
          <w:rFonts w:eastAsia="新宋体"/>
          <w:noProof/>
          <w:szCs w:val="21"/>
        </w:rPr>
        <w:drawing>
          <wp:inline distT="0" distB="0" distL="0" distR="0" wp14:anchorId="65BAE2F6" wp14:editId="4DA1E164">
            <wp:extent cx="1777365" cy="995045"/>
            <wp:effectExtent l="0" t="0" r="0" b="0"/>
            <wp:docPr id="205" name="图片 2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7365" cy="995045"/>
                    </a:xfrm>
                    <a:prstGeom prst="rect">
                      <a:avLst/>
                    </a:prstGeom>
                    <a:noFill/>
                    <a:ln>
                      <a:noFill/>
                    </a:ln>
                  </pic:spPr>
                </pic:pic>
              </a:graphicData>
            </a:graphic>
          </wp:inline>
        </w:drawing>
      </w:r>
    </w:p>
    <w:p w:rsidR="00514A21" w:rsidRDefault="00514A21" w:rsidP="00514A21">
      <w:pPr>
        <w:spacing w:line="360" w:lineRule="auto"/>
        <w:ind w:firstLineChars="130" w:firstLine="273"/>
        <w:jc w:val="left"/>
      </w:pPr>
      <w:r>
        <w:rPr>
          <w:rFonts w:eastAsia="新宋体" w:hint="eastAsia"/>
          <w:szCs w:val="21"/>
        </w:rPr>
        <w:t>A</w:t>
      </w:r>
      <w:r>
        <w:rPr>
          <w:rFonts w:eastAsia="新宋体" w:hint="eastAsia"/>
          <w:szCs w:val="21"/>
        </w:rPr>
        <w:t>．电路中的总电阻逐渐增大</w:t>
      </w:r>
      <w:r>
        <w:tab/>
      </w:r>
    </w:p>
    <w:p w:rsidR="00514A21" w:rsidRDefault="00514A21" w:rsidP="00514A21">
      <w:pPr>
        <w:spacing w:line="360" w:lineRule="auto"/>
        <w:ind w:firstLineChars="130" w:firstLine="273"/>
        <w:jc w:val="left"/>
      </w:pPr>
      <w:r>
        <w:rPr>
          <w:rFonts w:eastAsia="新宋体" w:hint="eastAsia"/>
          <w:szCs w:val="21"/>
        </w:rPr>
        <w:t>B</w:t>
      </w:r>
      <w:r>
        <w:rPr>
          <w:rFonts w:eastAsia="新宋体" w:hint="eastAsia"/>
          <w:szCs w:val="21"/>
        </w:rPr>
        <w:t>．电路中的总电流逐渐减小</w:t>
      </w:r>
      <w:r>
        <w:tab/>
      </w:r>
    </w:p>
    <w:p w:rsidR="00514A21" w:rsidRDefault="00514A21" w:rsidP="00514A21">
      <w:pPr>
        <w:spacing w:line="360" w:lineRule="auto"/>
        <w:ind w:firstLineChars="130" w:firstLine="273"/>
        <w:jc w:val="left"/>
      </w:pPr>
      <w:r>
        <w:rPr>
          <w:rFonts w:eastAsia="新宋体" w:hint="eastAsia"/>
          <w:szCs w:val="21"/>
        </w:rPr>
        <w:t>C</w:t>
      </w:r>
      <w:r>
        <w:rPr>
          <w:rFonts w:eastAsia="新宋体" w:hint="eastAsia"/>
          <w:szCs w:val="21"/>
        </w:rPr>
        <w:t>．气敏电阻</w:t>
      </w:r>
      <w:r>
        <w:rPr>
          <w:rFonts w:eastAsia="新宋体" w:hint="eastAsia"/>
          <w:szCs w:val="21"/>
        </w:rPr>
        <w:t xml:space="preserve"> R</w:t>
      </w:r>
      <w:r>
        <w:rPr>
          <w:rFonts w:eastAsia="新宋体" w:hint="eastAsia"/>
          <w:sz w:val="24"/>
          <w:vertAlign w:val="subscript"/>
        </w:rPr>
        <w:t xml:space="preserve">1 </w:t>
      </w:r>
      <w:r>
        <w:rPr>
          <w:rFonts w:eastAsia="新宋体" w:hint="eastAsia"/>
          <w:szCs w:val="21"/>
        </w:rPr>
        <w:t>两端电压逐渐减小</w:t>
      </w:r>
      <w:r>
        <w:tab/>
      </w:r>
    </w:p>
    <w:p w:rsidR="00514A21" w:rsidRDefault="00514A21" w:rsidP="00514A21">
      <w:pPr>
        <w:spacing w:line="360" w:lineRule="auto"/>
        <w:ind w:firstLineChars="130" w:firstLine="273"/>
        <w:jc w:val="left"/>
      </w:pPr>
      <w:r>
        <w:rPr>
          <w:rFonts w:eastAsia="新宋体" w:hint="eastAsia"/>
          <w:szCs w:val="21"/>
        </w:rPr>
        <w:t>D</w:t>
      </w:r>
      <w:r>
        <w:rPr>
          <w:rFonts w:eastAsia="新宋体" w:hint="eastAsia"/>
          <w:szCs w:val="21"/>
        </w:rPr>
        <w:t>．定值电阻</w:t>
      </w:r>
      <w:r>
        <w:rPr>
          <w:rFonts w:eastAsia="新宋体" w:hint="eastAsia"/>
          <w:szCs w:val="21"/>
        </w:rPr>
        <w:t xml:space="preserve"> R</w:t>
      </w:r>
      <w:r>
        <w:rPr>
          <w:rFonts w:eastAsia="新宋体" w:hint="eastAsia"/>
          <w:sz w:val="24"/>
          <w:vertAlign w:val="subscript"/>
        </w:rPr>
        <w:t>2</w:t>
      </w:r>
      <w:r>
        <w:rPr>
          <w:rFonts w:eastAsia="新宋体" w:hint="eastAsia"/>
          <w:szCs w:val="21"/>
        </w:rPr>
        <w:t>消耗的功率逐渐减小</w:t>
      </w:r>
    </w:p>
    <w:p w:rsidR="00514A21" w:rsidRDefault="00514A21" w:rsidP="00514A21">
      <w:pPr>
        <w:spacing w:line="360" w:lineRule="auto"/>
        <w:ind w:left="274" w:hangingChars="130" w:hanging="274"/>
      </w:pPr>
      <w:r w:rsidRPr="0001799B">
        <w:rPr>
          <w:rFonts w:eastAsia="新宋体" w:hint="eastAsia"/>
          <w:b/>
          <w:szCs w:val="21"/>
        </w:rPr>
        <w:t>7</w:t>
      </w:r>
      <w:r w:rsidRPr="0001799B">
        <w:rPr>
          <w:rFonts w:eastAsia="新宋体" w:hint="eastAsia"/>
          <w:b/>
          <w:szCs w:val="21"/>
        </w:rPr>
        <w:t>．（</w:t>
      </w:r>
      <w:r>
        <w:rPr>
          <w:rFonts w:eastAsia="新宋体" w:hint="eastAsia"/>
          <w:b/>
          <w:szCs w:val="21"/>
        </w:rPr>
        <w:t>2021</w:t>
      </w:r>
      <w:r w:rsidRPr="0001799B">
        <w:rPr>
          <w:rFonts w:eastAsia="新宋体" w:hint="eastAsia"/>
          <w:b/>
          <w:szCs w:val="21"/>
        </w:rPr>
        <w:t>•贺州一模）</w:t>
      </w:r>
      <w:r>
        <w:rPr>
          <w:rFonts w:eastAsia="新宋体" w:hint="eastAsia"/>
          <w:szCs w:val="21"/>
        </w:rPr>
        <w:t>一根粗细均匀的金属导线，其电阻值为</w:t>
      </w:r>
      <w:r>
        <w:rPr>
          <w:rFonts w:eastAsia="新宋体" w:hint="eastAsia"/>
          <w:szCs w:val="21"/>
        </w:rPr>
        <w:t>8</w:t>
      </w:r>
      <w:r>
        <w:rPr>
          <w:rFonts w:ascii="Cambria Math" w:eastAsia="Cambria Math" w:hAnsi="Cambria Math"/>
          <w:szCs w:val="21"/>
        </w:rPr>
        <w:t>Ω</w:t>
      </w:r>
      <w:r>
        <w:rPr>
          <w:rFonts w:eastAsia="新宋体" w:hint="eastAsia"/>
          <w:szCs w:val="21"/>
        </w:rPr>
        <w:t>，将其剪成等长的两段后，每段导线的电阻值是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rsidR="00514A21" w:rsidRDefault="00514A21" w:rsidP="00514A21">
      <w:pPr>
        <w:spacing w:line="360" w:lineRule="auto"/>
        <w:ind w:leftChars="130" w:left="273"/>
      </w:pPr>
      <w:r>
        <w:rPr>
          <w:rFonts w:ascii="Cambria Math" w:eastAsia="Cambria Math" w:hAnsi="Cambria Math"/>
          <w:szCs w:val="21"/>
        </w:rPr>
        <w:t>Ω</w:t>
      </w:r>
      <w:r>
        <w:rPr>
          <w:rFonts w:eastAsia="新宋体" w:hint="eastAsia"/>
          <w:szCs w:val="21"/>
        </w:rPr>
        <w:t>，若将它们并联接入电路中，并联后的总电阻值是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514A21" w:rsidRDefault="00514A21" w:rsidP="00514A21">
      <w:pPr>
        <w:spacing w:line="360" w:lineRule="auto"/>
        <w:ind w:left="274" w:hangingChars="130" w:hanging="274"/>
      </w:pPr>
      <w:r w:rsidRPr="0001799B">
        <w:rPr>
          <w:rFonts w:eastAsia="新宋体" w:hint="eastAsia"/>
          <w:b/>
          <w:szCs w:val="21"/>
        </w:rPr>
        <w:t>8</w:t>
      </w:r>
      <w:r w:rsidRPr="0001799B">
        <w:rPr>
          <w:rFonts w:eastAsia="新宋体" w:hint="eastAsia"/>
          <w:b/>
          <w:szCs w:val="21"/>
        </w:rPr>
        <w:t>．（</w:t>
      </w:r>
      <w:r>
        <w:rPr>
          <w:rFonts w:eastAsia="新宋体" w:hint="eastAsia"/>
          <w:b/>
          <w:szCs w:val="21"/>
        </w:rPr>
        <w:t>2021</w:t>
      </w:r>
      <w:r w:rsidRPr="0001799B">
        <w:rPr>
          <w:rFonts w:eastAsia="新宋体" w:hint="eastAsia"/>
          <w:b/>
          <w:szCs w:val="21"/>
        </w:rPr>
        <w:t>•浦东新区三模</w:t>
      </w:r>
      <w:r>
        <w:rPr>
          <w:rFonts w:eastAsia="新宋体" w:hint="eastAsia"/>
          <w:szCs w:val="21"/>
        </w:rPr>
        <w:t>）在如图所示的电路中，电源电压保持不变。电路中存一处故障，且故障只发生在电阻</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处，闭合开关后，</w:t>
      </w:r>
    </w:p>
    <w:p w:rsidR="00514A21" w:rsidRDefault="00514A21" w:rsidP="00514A21">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表不变，</w:t>
      </w:r>
      <w:r>
        <w:rPr>
          <w:rFonts w:eastAsia="新宋体" w:hint="eastAsia"/>
          <w:szCs w:val="21"/>
        </w:rPr>
        <w:t>V</w:t>
      </w:r>
      <w:r>
        <w:rPr>
          <w:rFonts w:eastAsia="新宋体" w:hint="eastAsia"/>
          <w:szCs w:val="21"/>
        </w:rPr>
        <w:t>不变，则故障是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514A21" w:rsidRDefault="00514A21" w:rsidP="00514A21">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表不变，</w:t>
      </w:r>
      <w:r>
        <w:rPr>
          <w:rFonts w:eastAsia="新宋体" w:hint="eastAsia"/>
          <w:szCs w:val="21"/>
        </w:rPr>
        <w:t>V</w:t>
      </w:r>
      <w:r>
        <w:rPr>
          <w:rFonts w:eastAsia="新宋体" w:hint="eastAsia"/>
          <w:szCs w:val="21"/>
        </w:rPr>
        <w:t>变大，则故障是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514A21" w:rsidRDefault="00514A21" w:rsidP="00514A21">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表变大，</w:t>
      </w:r>
      <w:r>
        <w:rPr>
          <w:rFonts w:eastAsia="新宋体" w:hint="eastAsia"/>
          <w:szCs w:val="21"/>
        </w:rPr>
        <w:t>V</w:t>
      </w:r>
      <w:r>
        <w:rPr>
          <w:rFonts w:eastAsia="新宋体" w:hint="eastAsia"/>
          <w:szCs w:val="21"/>
        </w:rPr>
        <w:t>不变，则故障是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514A21" w:rsidRDefault="00514A21" w:rsidP="00514A21">
      <w:pPr>
        <w:spacing w:line="360" w:lineRule="auto"/>
        <w:ind w:leftChars="130" w:left="273"/>
      </w:pPr>
      <w:r>
        <w:rPr>
          <w:rFonts w:eastAsia="新宋体" w:hint="eastAsia"/>
          <w:szCs w:val="21"/>
        </w:rPr>
        <w:t>若</w:t>
      </w:r>
      <w:r>
        <w:rPr>
          <w:rFonts w:eastAsia="新宋体" w:hint="eastAsia"/>
          <w:szCs w:val="21"/>
        </w:rPr>
        <w:t>A</w:t>
      </w:r>
      <w:r>
        <w:rPr>
          <w:rFonts w:eastAsia="新宋体" w:hint="eastAsia"/>
          <w:szCs w:val="21"/>
        </w:rPr>
        <w:t>表变大，</w:t>
      </w:r>
      <w:r>
        <w:rPr>
          <w:rFonts w:eastAsia="新宋体" w:hint="eastAsia"/>
          <w:szCs w:val="21"/>
        </w:rPr>
        <w:t>V</w:t>
      </w:r>
      <w:r>
        <w:rPr>
          <w:rFonts w:eastAsia="新宋体" w:hint="eastAsia"/>
          <w:szCs w:val="21"/>
        </w:rPr>
        <w:t>变大，则故障是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514A21" w:rsidRDefault="00514A21" w:rsidP="00514A21">
      <w:pPr>
        <w:spacing w:line="360" w:lineRule="auto"/>
        <w:ind w:leftChars="130" w:left="273"/>
      </w:pPr>
      <w:r>
        <w:rPr>
          <w:rFonts w:eastAsia="新宋体" w:hint="eastAsia"/>
          <w:noProof/>
          <w:szCs w:val="21"/>
        </w:rPr>
        <w:lastRenderedPageBreak/>
        <w:drawing>
          <wp:inline distT="0" distB="0" distL="0" distR="0" wp14:anchorId="565093FE" wp14:editId="6C4A48DE">
            <wp:extent cx="1602105" cy="922020"/>
            <wp:effectExtent l="0" t="0" r="0" b="0"/>
            <wp:docPr id="204" name="图片 2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2105" cy="922020"/>
                    </a:xfrm>
                    <a:prstGeom prst="rect">
                      <a:avLst/>
                    </a:prstGeom>
                    <a:noFill/>
                    <a:ln>
                      <a:noFill/>
                    </a:ln>
                  </pic:spPr>
                </pic:pic>
              </a:graphicData>
            </a:graphic>
          </wp:inline>
        </w:drawing>
      </w:r>
    </w:p>
    <w:p w:rsidR="00514A21" w:rsidRDefault="00514A21" w:rsidP="00514A21">
      <w:pPr>
        <w:spacing w:line="360" w:lineRule="auto"/>
        <w:ind w:left="274" w:hangingChars="130" w:hanging="274"/>
      </w:pPr>
      <w:r w:rsidRPr="0001799B">
        <w:rPr>
          <w:rFonts w:eastAsia="新宋体" w:hint="eastAsia"/>
          <w:b/>
          <w:szCs w:val="21"/>
        </w:rPr>
        <w:t>9</w:t>
      </w:r>
      <w:r w:rsidRPr="0001799B">
        <w:rPr>
          <w:rFonts w:eastAsia="新宋体" w:hint="eastAsia"/>
          <w:b/>
          <w:szCs w:val="21"/>
        </w:rPr>
        <w:t>．（</w:t>
      </w:r>
      <w:r>
        <w:rPr>
          <w:rFonts w:eastAsia="新宋体" w:hint="eastAsia"/>
          <w:b/>
          <w:szCs w:val="21"/>
        </w:rPr>
        <w:t>2020</w:t>
      </w:r>
      <w:r>
        <w:rPr>
          <w:rFonts w:eastAsia="新宋体" w:hint="eastAsia"/>
          <w:b/>
          <w:szCs w:val="21"/>
        </w:rPr>
        <w:t>秋•郑州</w:t>
      </w:r>
      <w:r w:rsidRPr="0001799B">
        <w:rPr>
          <w:rFonts w:eastAsia="新宋体" w:hint="eastAsia"/>
          <w:b/>
          <w:szCs w:val="21"/>
        </w:rPr>
        <w:t>期末）</w:t>
      </w:r>
      <w:r>
        <w:rPr>
          <w:rFonts w:eastAsia="新宋体" w:hint="eastAsia"/>
          <w:szCs w:val="21"/>
        </w:rPr>
        <w:t>两定值电阻，甲标有“</w:t>
      </w:r>
      <w:r>
        <w:rPr>
          <w:rFonts w:eastAsia="新宋体" w:hint="eastAsia"/>
          <w:szCs w:val="21"/>
        </w:rPr>
        <w:t>10</w:t>
      </w:r>
      <w:r>
        <w:rPr>
          <w:rFonts w:ascii="Cambria Math" w:eastAsia="Cambria Math" w:hAnsi="Cambria Math"/>
          <w:szCs w:val="21"/>
        </w:rPr>
        <w:t>Ω</w:t>
      </w:r>
      <w:r>
        <w:rPr>
          <w:rFonts w:eastAsia="新宋体" w:hint="eastAsia"/>
          <w:szCs w:val="21"/>
        </w:rPr>
        <w:t xml:space="preserve"> 1A</w:t>
      </w:r>
      <w:r>
        <w:rPr>
          <w:rFonts w:eastAsia="新宋体" w:hint="eastAsia"/>
          <w:szCs w:val="21"/>
        </w:rPr>
        <w:t>”，乙标有“</w:t>
      </w:r>
      <w:r>
        <w:rPr>
          <w:rFonts w:eastAsia="新宋体" w:hint="eastAsia"/>
          <w:szCs w:val="21"/>
        </w:rPr>
        <w:t>12</w:t>
      </w:r>
      <w:r>
        <w:rPr>
          <w:rFonts w:ascii="Cambria Math" w:eastAsia="Cambria Math" w:hAnsi="Cambria Math"/>
          <w:szCs w:val="21"/>
        </w:rPr>
        <w:t>Ω</w:t>
      </w:r>
      <w:r>
        <w:rPr>
          <w:rFonts w:eastAsia="新宋体" w:hint="eastAsia"/>
          <w:szCs w:val="21"/>
        </w:rPr>
        <w:t xml:space="preserve"> 0.5A</w:t>
      </w:r>
      <w:r>
        <w:rPr>
          <w:rFonts w:eastAsia="新宋体" w:hint="eastAsia"/>
          <w:szCs w:val="21"/>
        </w:rPr>
        <w:t>”，把它们串联在同一电路中，总电阻为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；电路两端允许加的最大电压为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；若把两定值电阻并联起来，则干路流过的最大电流是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w:t>
      </w:r>
    </w:p>
    <w:p w:rsidR="00514A21" w:rsidRDefault="00514A21" w:rsidP="00514A21">
      <w:pPr>
        <w:spacing w:line="360" w:lineRule="auto"/>
        <w:ind w:left="274" w:hangingChars="130" w:hanging="274"/>
      </w:pPr>
      <w:r w:rsidRPr="0001799B">
        <w:rPr>
          <w:rFonts w:eastAsia="新宋体" w:hint="eastAsia"/>
          <w:b/>
          <w:szCs w:val="21"/>
        </w:rPr>
        <w:t>10</w:t>
      </w:r>
      <w:r w:rsidRPr="0001799B">
        <w:rPr>
          <w:rFonts w:eastAsia="新宋体" w:hint="eastAsia"/>
          <w:b/>
          <w:szCs w:val="21"/>
        </w:rPr>
        <w:t>．（</w:t>
      </w:r>
      <w:r>
        <w:rPr>
          <w:rFonts w:eastAsia="新宋体" w:hint="eastAsia"/>
          <w:b/>
          <w:szCs w:val="21"/>
        </w:rPr>
        <w:t>2020</w:t>
      </w:r>
      <w:r w:rsidRPr="0001799B">
        <w:rPr>
          <w:rFonts w:eastAsia="新宋体" w:hint="eastAsia"/>
          <w:b/>
          <w:szCs w:val="21"/>
        </w:rPr>
        <w:t>秋•乌鲁木齐期末）</w:t>
      </w:r>
      <w:r>
        <w:rPr>
          <w:rFonts w:eastAsia="新宋体" w:hint="eastAsia"/>
          <w:szCs w:val="21"/>
        </w:rPr>
        <w:t>如图所示，小明在“探究串联电路电压特点”的实验中：</w:t>
      </w:r>
    </w:p>
    <w:p w:rsidR="00514A21" w:rsidRDefault="00514A21" w:rsidP="00514A21">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）在串联电路中，开关可以控制所有用电器，开关位置的改变</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（选填“影响”或“不影响”）它对用电器的控制。</w:t>
      </w:r>
    </w:p>
    <w:p w:rsidR="00514A21" w:rsidRDefault="00514A21" w:rsidP="00514A21">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）某次测量时，电压表的示数如图乙所示，则此时灯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w:t>
      </w:r>
    </w:p>
    <w:p w:rsidR="00514A21" w:rsidRDefault="00514A21" w:rsidP="00514A21">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）闭合开关后，小明发现</w:t>
      </w:r>
      <w:r>
        <w:rPr>
          <w:rFonts w:eastAsia="新宋体" w:hint="eastAsia"/>
          <w:szCs w:val="21"/>
        </w:rPr>
        <w:t>L</w:t>
      </w:r>
      <w:r>
        <w:rPr>
          <w:rFonts w:eastAsia="新宋体" w:hint="eastAsia"/>
          <w:sz w:val="24"/>
          <w:szCs w:val="24"/>
          <w:vertAlign w:val="subscript"/>
        </w:rPr>
        <w:t>1</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均不发光，电压表有示数且大小接近</w:t>
      </w:r>
      <w:r>
        <w:rPr>
          <w:rFonts w:eastAsia="新宋体" w:hint="eastAsia"/>
          <w:szCs w:val="21"/>
        </w:rPr>
        <w:t>3V</w:t>
      </w:r>
      <w:r>
        <w:rPr>
          <w:rFonts w:eastAsia="新宋体" w:hint="eastAsia"/>
          <w:szCs w:val="21"/>
        </w:rPr>
        <w:t>，则电路中出现的故障可能是</w:t>
      </w:r>
      <w:r>
        <w:rPr>
          <w:rFonts w:eastAsia="新宋体" w:hint="eastAsia"/>
          <w:szCs w:val="21"/>
        </w:rPr>
        <w:t>L</w:t>
      </w:r>
      <w:r>
        <w:rPr>
          <w:rFonts w:eastAsia="新宋体" w:hint="eastAsia"/>
          <w:sz w:val="24"/>
          <w:szCs w:val="24"/>
          <w:vertAlign w:val="subscript"/>
        </w:rPr>
        <w:t>1</w:t>
      </w:r>
      <w:r>
        <w:rPr>
          <w:rFonts w:eastAsia="新宋体" w:hint="eastAsia"/>
          <w:szCs w:val="21"/>
        </w:rPr>
        <w:t>发生了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（选填“短路”或“断路”）。</w:t>
      </w:r>
    </w:p>
    <w:p w:rsidR="00514A21" w:rsidRDefault="00514A21" w:rsidP="00514A21">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）排除故障后，小明在测量了灯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两端的电压后，断开开关，然后将</w:t>
      </w:r>
      <w:r>
        <w:rPr>
          <w:rFonts w:eastAsia="新宋体" w:hint="eastAsia"/>
          <w:szCs w:val="21"/>
        </w:rPr>
        <w:t>AE</w:t>
      </w:r>
      <w:r>
        <w:rPr>
          <w:rFonts w:eastAsia="新宋体" w:hint="eastAsia"/>
          <w:szCs w:val="21"/>
        </w:rPr>
        <w:t>导线的</w:t>
      </w:r>
      <w:r>
        <w:rPr>
          <w:rFonts w:eastAsia="新宋体" w:hint="eastAsia"/>
          <w:szCs w:val="21"/>
        </w:rPr>
        <w:t>A</w:t>
      </w:r>
      <w:r>
        <w:rPr>
          <w:rFonts w:eastAsia="新宋体" w:hint="eastAsia"/>
          <w:szCs w:val="21"/>
        </w:rPr>
        <w:t>端松开，接到</w:t>
      </w:r>
      <w:r>
        <w:rPr>
          <w:rFonts w:eastAsia="新宋体" w:hint="eastAsia"/>
          <w:szCs w:val="21"/>
        </w:rPr>
        <w:t>D</w:t>
      </w:r>
      <w:r>
        <w:rPr>
          <w:rFonts w:eastAsia="新宋体" w:hint="eastAsia"/>
          <w:szCs w:val="21"/>
        </w:rPr>
        <w:t>接线柱上，闭合开关测量灯</w:t>
      </w:r>
      <w:r>
        <w:rPr>
          <w:rFonts w:eastAsia="新宋体" w:hint="eastAsia"/>
          <w:szCs w:val="21"/>
        </w:rPr>
        <w:t>L</w:t>
      </w:r>
      <w:r>
        <w:rPr>
          <w:rFonts w:eastAsia="新宋体" w:hint="eastAsia"/>
          <w:sz w:val="24"/>
          <w:szCs w:val="24"/>
          <w:vertAlign w:val="subscript"/>
        </w:rPr>
        <w:t>2</w:t>
      </w:r>
      <w:r>
        <w:rPr>
          <w:rFonts w:eastAsia="新宋体" w:hint="eastAsia"/>
          <w:szCs w:val="21"/>
        </w:rPr>
        <w:t>两端的电压。小明的做法是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（选填“正确”或“错误”）的。</w:t>
      </w:r>
    </w:p>
    <w:p w:rsidR="00514A21" w:rsidRDefault="00514A21" w:rsidP="00514A21">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）小明进行多次实验的主要目的是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（填序号）。</w:t>
      </w:r>
    </w:p>
    <w:p w:rsidR="00514A21" w:rsidRPr="00184F89" w:rsidRDefault="00514A21" w:rsidP="00514A21">
      <w:pPr>
        <w:spacing w:line="360" w:lineRule="auto"/>
        <w:ind w:leftChars="130" w:left="273"/>
        <w:rPr>
          <w:rFonts w:ascii="宋体" w:hAnsi="宋体"/>
        </w:rPr>
      </w:pPr>
      <w:r w:rsidRPr="00184F89">
        <w:rPr>
          <w:rFonts w:ascii="宋体" w:hAnsi="宋体"/>
          <w:szCs w:val="21"/>
        </w:rPr>
        <w:t>①</w:t>
      </w:r>
      <w:r w:rsidRPr="00184F89">
        <w:rPr>
          <w:rFonts w:ascii="宋体" w:hAnsi="宋体" w:hint="eastAsia"/>
          <w:szCs w:val="21"/>
        </w:rPr>
        <w:t>寻找普遍规律</w:t>
      </w:r>
      <w:r>
        <w:rPr>
          <w:rFonts w:ascii="宋体" w:hAnsi="宋体" w:hint="eastAsia"/>
          <w:szCs w:val="21"/>
        </w:rPr>
        <w:t xml:space="preserve">   </w:t>
      </w:r>
      <w:r w:rsidRPr="00184F89">
        <w:rPr>
          <w:rFonts w:ascii="宋体" w:hAnsi="宋体" w:hint="eastAsia"/>
          <w:szCs w:val="21"/>
        </w:rPr>
        <w:t xml:space="preserve">        </w:t>
      </w:r>
      <w:r w:rsidRPr="00184F89">
        <w:rPr>
          <w:rFonts w:ascii="宋体" w:hAnsi="宋体"/>
          <w:szCs w:val="21"/>
        </w:rPr>
        <w:t>②</w:t>
      </w:r>
      <w:r w:rsidRPr="00184F89">
        <w:rPr>
          <w:rFonts w:ascii="宋体" w:hAnsi="宋体" w:hint="eastAsia"/>
          <w:szCs w:val="21"/>
        </w:rPr>
        <w:t>减小实验误差</w:t>
      </w:r>
    </w:p>
    <w:p w:rsidR="00514A21" w:rsidRDefault="00514A21" w:rsidP="00514A21">
      <w:pPr>
        <w:spacing w:line="360" w:lineRule="auto"/>
        <w:ind w:leftChars="130" w:left="273"/>
      </w:pPr>
      <w:r>
        <w:rPr>
          <w:rFonts w:eastAsia="新宋体" w:hint="eastAsia"/>
          <w:noProof/>
          <w:szCs w:val="21"/>
        </w:rPr>
        <w:drawing>
          <wp:inline distT="0" distB="0" distL="0" distR="0">
            <wp:extent cx="3335655" cy="1346200"/>
            <wp:effectExtent l="0" t="0" r="0" b="6350"/>
            <wp:docPr id="203" name="图片 2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35655" cy="1346200"/>
                    </a:xfrm>
                    <a:prstGeom prst="rect">
                      <a:avLst/>
                    </a:prstGeom>
                    <a:noFill/>
                    <a:ln>
                      <a:noFill/>
                    </a:ln>
                  </pic:spPr>
                </pic:pic>
              </a:graphicData>
            </a:graphic>
          </wp:inline>
        </w:drawing>
      </w:r>
    </w:p>
    <w:p w:rsidR="00514A21" w:rsidRPr="00B05A3F" w:rsidRDefault="00514A21" w:rsidP="00514A21">
      <w:pPr>
        <w:spacing w:line="360" w:lineRule="auto"/>
        <w:ind w:leftChars="130" w:left="273"/>
        <w:rPr>
          <w:rFonts w:hint="eastAsia"/>
        </w:rPr>
      </w:pPr>
      <w:r>
        <w:rPr>
          <w:noProof/>
        </w:rPr>
        <w:drawing>
          <wp:anchor distT="0" distB="0" distL="114300" distR="114300" simplePos="0" relativeHeight="251659264"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26B7C" w:rsidRPr="00D26B7C" w:rsidRDefault="00D26B7C" w:rsidP="006A6574">
      <w:pPr>
        <w:spacing w:line="360" w:lineRule="auto"/>
        <w:jc w:val="center"/>
        <w:rPr>
          <w:rFonts w:hint="eastAsia"/>
          <w:b/>
          <w:color w:val="0070C0"/>
          <w:sz w:val="28"/>
          <w:szCs w:val="28"/>
        </w:rPr>
      </w:pPr>
      <w:bookmarkStart w:id="0" w:name="_GoBack"/>
      <w:bookmarkEnd w:id="0"/>
    </w:p>
    <w:sectPr w:rsidR="00D26B7C" w:rsidRPr="00D26B7C" w:rsidSect="00D65491">
      <w:headerReference w:type="default" r:id="rId22"/>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0A9" w:rsidRDefault="001B00A9" w:rsidP="001B0958">
      <w:r>
        <w:separator/>
      </w:r>
    </w:p>
  </w:endnote>
  <w:endnote w:type="continuationSeparator" w:id="0">
    <w:p w:rsidR="001B00A9" w:rsidRDefault="001B00A9"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0A9" w:rsidRDefault="001B00A9" w:rsidP="001B0958">
      <w:r>
        <w:separator/>
      </w:r>
    </w:p>
  </w:footnote>
  <w:footnote w:type="continuationSeparator" w:id="0">
    <w:p w:rsidR="001B00A9" w:rsidRDefault="001B00A9"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0A9"/>
    <w:rsid w:val="001B0958"/>
    <w:rsid w:val="00365F4E"/>
    <w:rsid w:val="00514A21"/>
    <w:rsid w:val="00695CB4"/>
    <w:rsid w:val="006A6574"/>
    <w:rsid w:val="007305A9"/>
    <w:rsid w:val="00755545"/>
    <w:rsid w:val="0084674D"/>
    <w:rsid w:val="0087107A"/>
    <w:rsid w:val="0094284C"/>
    <w:rsid w:val="00A12C3D"/>
    <w:rsid w:val="00AC7A03"/>
    <w:rsid w:val="00C347E7"/>
    <w:rsid w:val="00CA1B7E"/>
    <w:rsid w:val="00D26B7C"/>
    <w:rsid w:val="00D65491"/>
    <w:rsid w:val="00D90856"/>
    <w:rsid w:val="00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D90856"/>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D90856"/>
    <w:rPr>
      <w:rFonts w:ascii="Cambria" w:eastAsia="宋体" w:hAnsi="Cambria" w:cs="宋体"/>
      <w:b/>
      <w:bCs/>
      <w:color w:val="365F91"/>
      <w:sz w:val="28"/>
      <w:szCs w:val="28"/>
    </w:rPr>
  </w:style>
  <w:style w:type="character" w:styleId="a6">
    <w:name w:val="Hyperlink"/>
    <w:semiHidden/>
    <w:unhideWhenUsed/>
    <w:qFormat/>
    <w:rsid w:val="00D90856"/>
    <w:rPr>
      <w:color w:val="0000FF"/>
      <w:u w:val="single"/>
    </w:rPr>
  </w:style>
  <w:style w:type="character" w:styleId="a7">
    <w:name w:val="FollowedHyperlink"/>
    <w:uiPriority w:val="99"/>
    <w:semiHidden/>
    <w:unhideWhenUsed/>
    <w:rsid w:val="00D90856"/>
    <w:rPr>
      <w:color w:val="800080"/>
      <w:u w:val="single"/>
    </w:rPr>
  </w:style>
  <w:style w:type="character" w:styleId="HTML">
    <w:name w:val="HTML Code"/>
    <w:semiHidden/>
    <w:unhideWhenUsed/>
    <w:rsid w:val="00D90856"/>
    <w:rPr>
      <w:rFonts w:ascii="宋体" w:eastAsia="宋体" w:hAnsi="宋体" w:cs="宋体" w:hint="eastAsia"/>
      <w:sz w:val="24"/>
      <w:szCs w:val="24"/>
    </w:rPr>
  </w:style>
  <w:style w:type="character" w:styleId="a8">
    <w:name w:val="Emphasis"/>
    <w:qFormat/>
    <w:rsid w:val="00D90856"/>
    <w:rPr>
      <w:i w:val="0"/>
      <w:iCs w:val="0"/>
      <w:color w:val="CC0000"/>
    </w:rPr>
  </w:style>
  <w:style w:type="character" w:customStyle="1" w:styleId="Char10">
    <w:name w:val="普通(网站) Char1"/>
    <w:link w:val="a9"/>
    <w:semiHidden/>
    <w:locked/>
    <w:rsid w:val="00D90856"/>
    <w:rPr>
      <w:sz w:val="24"/>
      <w:szCs w:val="24"/>
    </w:rPr>
  </w:style>
  <w:style w:type="paragraph" w:styleId="a9">
    <w:name w:val="Normal (Web)"/>
    <w:basedOn w:val="a"/>
    <w:link w:val="Char10"/>
    <w:semiHidden/>
    <w:unhideWhenUsed/>
    <w:rsid w:val="00D90856"/>
    <w:rPr>
      <w:rFonts w:asciiTheme="minorHAnsi" w:eastAsiaTheme="minorEastAsia" w:hAnsiTheme="minorHAnsi" w:cstheme="minorBidi"/>
      <w:sz w:val="24"/>
      <w:szCs w:val="24"/>
    </w:rPr>
  </w:style>
  <w:style w:type="paragraph" w:styleId="aa">
    <w:name w:val="annotation text"/>
    <w:basedOn w:val="a"/>
    <w:link w:val="Char2"/>
    <w:semiHidden/>
    <w:unhideWhenUsed/>
    <w:qFormat/>
    <w:rsid w:val="00D90856"/>
    <w:pPr>
      <w:jc w:val="left"/>
    </w:pPr>
    <w:rPr>
      <w:szCs w:val="24"/>
    </w:rPr>
  </w:style>
  <w:style w:type="character" w:customStyle="1" w:styleId="Char2">
    <w:name w:val="批注文字 Char"/>
    <w:basedOn w:val="a0"/>
    <w:link w:val="aa"/>
    <w:semiHidden/>
    <w:rsid w:val="00D90856"/>
    <w:rPr>
      <w:rFonts w:ascii="Times New Roman" w:eastAsia="宋体" w:hAnsi="Times New Roman" w:cs="Times New Roman"/>
      <w:szCs w:val="24"/>
    </w:rPr>
  </w:style>
  <w:style w:type="paragraph" w:styleId="ab">
    <w:name w:val="endnote text"/>
    <w:basedOn w:val="a"/>
    <w:link w:val="Char3"/>
    <w:semiHidden/>
    <w:unhideWhenUsed/>
    <w:rsid w:val="00D90856"/>
    <w:pPr>
      <w:snapToGrid w:val="0"/>
      <w:jc w:val="left"/>
    </w:pPr>
    <w:rPr>
      <w:kern w:val="0"/>
      <w:sz w:val="20"/>
      <w:szCs w:val="24"/>
    </w:rPr>
  </w:style>
  <w:style w:type="character" w:customStyle="1" w:styleId="Char3">
    <w:name w:val="尾注文本 Char"/>
    <w:basedOn w:val="a0"/>
    <w:link w:val="ab"/>
    <w:semiHidden/>
    <w:rsid w:val="00D90856"/>
    <w:rPr>
      <w:rFonts w:ascii="Times New Roman" w:eastAsia="宋体" w:hAnsi="Times New Roman" w:cs="Times New Roman"/>
      <w:kern w:val="0"/>
      <w:sz w:val="20"/>
      <w:szCs w:val="24"/>
    </w:rPr>
  </w:style>
  <w:style w:type="paragraph" w:styleId="ac">
    <w:name w:val="Body Text"/>
    <w:basedOn w:val="a"/>
    <w:link w:val="Char4"/>
    <w:semiHidden/>
    <w:unhideWhenUsed/>
    <w:rsid w:val="00D90856"/>
    <w:pPr>
      <w:spacing w:after="120"/>
    </w:pPr>
  </w:style>
  <w:style w:type="character" w:customStyle="1" w:styleId="Char4">
    <w:name w:val="正文文本 Char"/>
    <w:basedOn w:val="a0"/>
    <w:link w:val="ac"/>
    <w:semiHidden/>
    <w:rsid w:val="00D90856"/>
    <w:rPr>
      <w:rFonts w:ascii="Times New Roman" w:eastAsia="宋体" w:hAnsi="Times New Roman" w:cs="Times New Roman"/>
    </w:rPr>
  </w:style>
  <w:style w:type="paragraph" w:styleId="ad">
    <w:name w:val="Body Text Indent"/>
    <w:basedOn w:val="a"/>
    <w:link w:val="Char5"/>
    <w:semiHidden/>
    <w:unhideWhenUsed/>
    <w:rsid w:val="00D90856"/>
    <w:pPr>
      <w:ind w:firstLineChars="100" w:firstLine="210"/>
    </w:pPr>
    <w:rPr>
      <w:color w:val="333333"/>
      <w:szCs w:val="21"/>
    </w:rPr>
  </w:style>
  <w:style w:type="character" w:customStyle="1" w:styleId="Char5">
    <w:name w:val="正文文本缩进 Char"/>
    <w:basedOn w:val="a0"/>
    <w:link w:val="ad"/>
    <w:semiHidden/>
    <w:rsid w:val="00D90856"/>
    <w:rPr>
      <w:rFonts w:ascii="Times New Roman" w:eastAsia="宋体" w:hAnsi="Times New Roman" w:cs="Times New Roman"/>
      <w:color w:val="333333"/>
      <w:szCs w:val="21"/>
    </w:rPr>
  </w:style>
  <w:style w:type="paragraph" w:styleId="ae">
    <w:name w:val="Plain Text"/>
    <w:basedOn w:val="a"/>
    <w:link w:val="Char6"/>
    <w:semiHidden/>
    <w:unhideWhenUsed/>
    <w:qFormat/>
    <w:rsid w:val="00D90856"/>
    <w:rPr>
      <w:rFonts w:ascii="宋体" w:hAnsi="Courier New" w:cs="Courier New"/>
      <w:szCs w:val="21"/>
    </w:rPr>
  </w:style>
  <w:style w:type="character" w:customStyle="1" w:styleId="Char6">
    <w:name w:val="纯文本 Char"/>
    <w:basedOn w:val="a0"/>
    <w:link w:val="ae"/>
    <w:semiHidden/>
    <w:rsid w:val="00D90856"/>
    <w:rPr>
      <w:rFonts w:ascii="宋体" w:eastAsia="宋体" w:hAnsi="Courier New" w:cs="Courier New"/>
      <w:szCs w:val="21"/>
    </w:rPr>
  </w:style>
  <w:style w:type="paragraph" w:styleId="af">
    <w:name w:val="No Spacing"/>
    <w:qFormat/>
    <w:rsid w:val="00D90856"/>
    <w:pPr>
      <w:widowControl w:val="0"/>
      <w:jc w:val="both"/>
    </w:pPr>
    <w:rPr>
      <w:rFonts w:ascii="Calibri" w:eastAsia="宋体" w:hAnsi="Calibri" w:cs="Times New Roman"/>
    </w:rPr>
  </w:style>
  <w:style w:type="paragraph" w:styleId="af0">
    <w:name w:val="List Paragraph"/>
    <w:basedOn w:val="a"/>
    <w:qFormat/>
    <w:rsid w:val="00D90856"/>
    <w:pPr>
      <w:ind w:firstLineChars="200" w:firstLine="420"/>
    </w:pPr>
    <w:rPr>
      <w:rFonts w:ascii="Calibri" w:hAnsi="Calibri"/>
    </w:rPr>
  </w:style>
  <w:style w:type="character" w:customStyle="1" w:styleId="Char7">
    <w:name w:val="无间隔 Char"/>
    <w:link w:val="NoSpacing"/>
    <w:locked/>
    <w:rsid w:val="00D90856"/>
    <w:rPr>
      <w:rFonts w:ascii="Times New Roman" w:eastAsia="Times New Roman" w:hAnsi="Times New Roman" w:cs="Times New Roman"/>
    </w:rPr>
  </w:style>
  <w:style w:type="paragraph" w:customStyle="1" w:styleId="NoSpacing">
    <w:name w:val="No Spacing"/>
    <w:link w:val="Char7"/>
    <w:rsid w:val="00D90856"/>
    <w:pPr>
      <w:widowControl w:val="0"/>
      <w:jc w:val="both"/>
    </w:pPr>
    <w:rPr>
      <w:rFonts w:ascii="Times New Roman" w:eastAsia="Times New Roman" w:hAnsi="Times New Roman" w:cs="Times New Roman"/>
    </w:rPr>
  </w:style>
  <w:style w:type="paragraph" w:customStyle="1" w:styleId="09">
    <w:name w:val="正文_0_9"/>
    <w:rsid w:val="00D90856"/>
    <w:pPr>
      <w:widowControl w:val="0"/>
      <w:jc w:val="both"/>
    </w:pPr>
    <w:rPr>
      <w:rFonts w:ascii="Times New Roman" w:eastAsia="宋体" w:hAnsi="Times New Roman" w:cs="Times New Roman"/>
      <w:szCs w:val="20"/>
    </w:rPr>
  </w:style>
  <w:style w:type="paragraph" w:customStyle="1" w:styleId="PlainText1">
    <w:name w:val="Plain Text1"/>
    <w:basedOn w:val="a"/>
    <w:rsid w:val="00D90856"/>
    <w:rPr>
      <w:rFonts w:ascii="宋体" w:hAnsi="Courier New" w:cs="Courier New"/>
      <w:szCs w:val="21"/>
    </w:rPr>
  </w:style>
  <w:style w:type="paragraph" w:customStyle="1" w:styleId="p">
    <w:name w:val="p"/>
    <w:basedOn w:val="a"/>
    <w:rsid w:val="00D9085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0856"/>
    <w:pPr>
      <w:widowControl/>
      <w:spacing w:line="300" w:lineRule="auto"/>
      <w:ind w:firstLineChars="200" w:firstLine="200"/>
    </w:pPr>
  </w:style>
  <w:style w:type="paragraph" w:customStyle="1" w:styleId="10">
    <w:name w:val="列出段落1"/>
    <w:basedOn w:val="a"/>
    <w:qFormat/>
    <w:rsid w:val="00D90856"/>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D90856"/>
    <w:rPr>
      <w:rFonts w:ascii="宋体" w:eastAsia="宋体" w:hAnsi="宋体"/>
      <w:sz w:val="24"/>
      <w:szCs w:val="24"/>
    </w:rPr>
  </w:style>
  <w:style w:type="paragraph" w:customStyle="1" w:styleId="NormalWeb">
    <w:name w:val="Normal (Web)"/>
    <w:basedOn w:val="a"/>
    <w:link w:val="Char8"/>
    <w:rsid w:val="00D90856"/>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D90856"/>
    <w:pPr>
      <w:widowControl/>
    </w:pPr>
    <w:rPr>
      <w:rFonts w:ascii="Calibri" w:hAnsi="Calibri"/>
      <w:kern w:val="0"/>
      <w:szCs w:val="21"/>
    </w:rPr>
  </w:style>
  <w:style w:type="paragraph" w:customStyle="1" w:styleId="p15">
    <w:name w:val="p15"/>
    <w:basedOn w:val="a"/>
    <w:rsid w:val="00D90856"/>
    <w:pPr>
      <w:widowControl/>
      <w:jc w:val="left"/>
    </w:pPr>
    <w:rPr>
      <w:rFonts w:ascii="宋体" w:hAnsi="宋体" w:cs="宋体"/>
      <w:kern w:val="0"/>
      <w:sz w:val="20"/>
      <w:szCs w:val="20"/>
    </w:rPr>
  </w:style>
  <w:style w:type="paragraph" w:customStyle="1" w:styleId="msonormalcxspmiddle">
    <w:name w:val="msonormalcxspmiddle"/>
    <w:basedOn w:val="a"/>
    <w:qFormat/>
    <w:rsid w:val="00D9085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D90856"/>
    <w:pPr>
      <w:shd w:val="clear" w:color="auto" w:fill="FFFFFF"/>
      <w:spacing w:line="312" w:lineRule="exact"/>
      <w:jc w:val="left"/>
    </w:pPr>
    <w:rPr>
      <w:kern w:val="0"/>
      <w:sz w:val="20"/>
      <w:szCs w:val="20"/>
    </w:rPr>
  </w:style>
  <w:style w:type="paragraph" w:customStyle="1" w:styleId="Char3Char">
    <w:name w:val="Char3 Char"/>
    <w:basedOn w:val="a"/>
    <w:qFormat/>
    <w:rsid w:val="00D90856"/>
    <w:pPr>
      <w:widowControl/>
      <w:spacing w:line="300" w:lineRule="auto"/>
      <w:ind w:firstLineChars="200" w:firstLine="200"/>
    </w:pPr>
  </w:style>
  <w:style w:type="character" w:customStyle="1" w:styleId="4">
    <w:name w:val="正文文本 (4)_"/>
    <w:link w:val="41"/>
    <w:locked/>
    <w:rsid w:val="00D90856"/>
    <w:rPr>
      <w:b/>
      <w:bCs/>
      <w:sz w:val="19"/>
      <w:szCs w:val="19"/>
      <w:shd w:val="clear" w:color="auto" w:fill="FFFFFF"/>
    </w:rPr>
  </w:style>
  <w:style w:type="paragraph" w:customStyle="1" w:styleId="41">
    <w:name w:val="正文文本 (4)1"/>
    <w:basedOn w:val="a"/>
    <w:link w:val="4"/>
    <w:rsid w:val="00D90856"/>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D90856"/>
    <w:pPr>
      <w:widowControl w:val="0"/>
      <w:jc w:val="both"/>
    </w:pPr>
    <w:rPr>
      <w:rFonts w:ascii="Time New Romans" w:eastAsia="宋体" w:hAnsi="Time New Romans" w:cs="宋体"/>
    </w:rPr>
  </w:style>
  <w:style w:type="paragraph" w:customStyle="1" w:styleId="List">
    <w:name w:val="List"/>
    <w:basedOn w:val="a"/>
    <w:rsid w:val="00D90856"/>
    <w:pPr>
      <w:spacing w:beforeLines="50" w:afterLines="50" w:line="360" w:lineRule="auto"/>
    </w:pPr>
    <w:rPr>
      <w:szCs w:val="24"/>
    </w:rPr>
  </w:style>
  <w:style w:type="paragraph" w:customStyle="1" w:styleId="11">
    <w:name w:val="无间隔1"/>
    <w:qFormat/>
    <w:rsid w:val="00D90856"/>
    <w:pPr>
      <w:widowControl w:val="0"/>
      <w:jc w:val="both"/>
    </w:pPr>
    <w:rPr>
      <w:rFonts w:ascii="Calibri" w:eastAsia="宋体" w:hAnsi="Calibri" w:cs="Times New Roman"/>
    </w:rPr>
  </w:style>
  <w:style w:type="character" w:customStyle="1" w:styleId="3">
    <w:name w:val="目录 (3)_"/>
    <w:link w:val="30"/>
    <w:locked/>
    <w:rsid w:val="00D90856"/>
    <w:rPr>
      <w:sz w:val="22"/>
      <w:shd w:val="clear" w:color="auto" w:fill="FFFFFF"/>
    </w:rPr>
  </w:style>
  <w:style w:type="paragraph" w:customStyle="1" w:styleId="30">
    <w:name w:val="目录 (3)"/>
    <w:basedOn w:val="a"/>
    <w:link w:val="3"/>
    <w:rsid w:val="00D90856"/>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D90856"/>
    <w:rPr>
      <w:rFonts w:ascii="宋体" w:eastAsia="宋体" w:hAnsi="Courier New"/>
      <w:szCs w:val="21"/>
    </w:rPr>
  </w:style>
  <w:style w:type="paragraph" w:customStyle="1" w:styleId="PlainText">
    <w:name w:val="Plain Text"/>
    <w:basedOn w:val="a"/>
    <w:link w:val="Char11"/>
    <w:rsid w:val="00D90856"/>
    <w:rPr>
      <w:rFonts w:ascii="宋体" w:hAnsi="Courier New" w:cstheme="minorBidi"/>
      <w:szCs w:val="21"/>
    </w:rPr>
  </w:style>
  <w:style w:type="paragraph" w:customStyle="1" w:styleId="2">
    <w:name w:val="列出段落2"/>
    <w:basedOn w:val="a"/>
    <w:rsid w:val="00D90856"/>
    <w:pPr>
      <w:ind w:firstLineChars="200" w:firstLine="420"/>
    </w:pPr>
    <w:rPr>
      <w:rFonts w:ascii="Calibri" w:hAnsi="Calibri"/>
    </w:rPr>
  </w:style>
  <w:style w:type="character" w:customStyle="1" w:styleId="5">
    <w:name w:val="正文文本 (5)_"/>
    <w:link w:val="50"/>
    <w:locked/>
    <w:rsid w:val="00D90856"/>
    <w:rPr>
      <w:shd w:val="clear" w:color="auto" w:fill="FFFFFF"/>
    </w:rPr>
  </w:style>
  <w:style w:type="paragraph" w:customStyle="1" w:styleId="50">
    <w:name w:val="正文文本 (5)"/>
    <w:basedOn w:val="a"/>
    <w:link w:val="5"/>
    <w:rsid w:val="00D90856"/>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D90856"/>
    <w:pPr>
      <w:widowControl w:val="0"/>
      <w:jc w:val="both"/>
    </w:pPr>
    <w:rPr>
      <w:rFonts w:ascii="Calibri" w:eastAsia="宋体" w:hAnsi="Calibri" w:cs="Times New Roman"/>
    </w:rPr>
  </w:style>
  <w:style w:type="character" w:styleId="af1">
    <w:name w:val="annotation reference"/>
    <w:semiHidden/>
    <w:unhideWhenUsed/>
    <w:qFormat/>
    <w:rsid w:val="00D90856"/>
    <w:rPr>
      <w:sz w:val="21"/>
      <w:szCs w:val="21"/>
    </w:rPr>
  </w:style>
  <w:style w:type="character" w:customStyle="1" w:styleId="3TimesNewRoman1">
    <w:name w:val="目录 (3) + Times New Roman1"/>
    <w:rsid w:val="00D90856"/>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D90856"/>
  </w:style>
  <w:style w:type="character" w:customStyle="1" w:styleId="6TimesNewRoman3">
    <w:name w:val="正文文本 (6) + Times New Roman3"/>
    <w:rsid w:val="00D90856"/>
    <w:rPr>
      <w:rFonts w:ascii="Times New Roman" w:hAnsi="Times New Roman" w:cs="Times New Roman" w:hint="default"/>
      <w:b/>
      <w:bCs/>
      <w:spacing w:val="20"/>
      <w:sz w:val="21"/>
      <w:szCs w:val="21"/>
      <w:shd w:val="clear" w:color="auto" w:fill="FFFFFF"/>
    </w:rPr>
  </w:style>
  <w:style w:type="character" w:customStyle="1" w:styleId="3105pt">
    <w:name w:val="目录 (3) + 10.5 pt"/>
    <w:rsid w:val="00D90856"/>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D90856"/>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D90856"/>
  </w:style>
  <w:style w:type="character" w:customStyle="1" w:styleId="6TimesNewRoman1">
    <w:name w:val="正文文本 (6) + Times New Roman1"/>
    <w:rsid w:val="00D90856"/>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D90856"/>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D90856"/>
  </w:style>
  <w:style w:type="character" w:customStyle="1" w:styleId="subtitles0">
    <w:name w:val="sub_title s0"/>
    <w:basedOn w:val="a0"/>
    <w:qFormat/>
    <w:rsid w:val="00D90856"/>
  </w:style>
  <w:style w:type="character" w:customStyle="1" w:styleId="105pt">
    <w:name w:val="目录 + 10.5 pt"/>
    <w:rsid w:val="00D90856"/>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D90856"/>
    <w:rPr>
      <w:rFonts w:ascii="宋体" w:eastAsia="宋体" w:hAnsi="宋体" w:cs="宋体" w:hint="eastAsia"/>
      <w:b/>
      <w:bCs/>
      <w:sz w:val="22"/>
      <w:szCs w:val="22"/>
      <w:shd w:val="clear" w:color="auto" w:fill="FFFFFF"/>
    </w:rPr>
  </w:style>
  <w:style w:type="character" w:customStyle="1" w:styleId="36TimesNewRoman">
    <w:name w:val="正文文本 (36) + Times New Roman"/>
    <w:rsid w:val="00D90856"/>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D90856"/>
    <w:rPr>
      <w:rFonts w:ascii="宋体" w:eastAsia="宋体" w:hAnsi="宋体" w:cs="宋体" w:hint="eastAsia"/>
      <w:b/>
      <w:bCs/>
      <w:sz w:val="22"/>
      <w:szCs w:val="22"/>
      <w:shd w:val="clear" w:color="auto" w:fill="FFFFFF"/>
    </w:rPr>
  </w:style>
  <w:style w:type="character" w:customStyle="1" w:styleId="3695pt">
    <w:name w:val="正文文本 (36) + 9.5 pt"/>
    <w:rsid w:val="00D90856"/>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D90856"/>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D90856"/>
  </w:style>
  <w:style w:type="character" w:customStyle="1" w:styleId="opdicttext2">
    <w:name w:val="op_dict_text2"/>
    <w:basedOn w:val="a0"/>
    <w:rsid w:val="00D90856"/>
  </w:style>
  <w:style w:type="character" w:customStyle="1" w:styleId="36TimesNewRoman3">
    <w:name w:val="正文文本 (36) + Times New Roman3"/>
    <w:rsid w:val="00D90856"/>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D90856"/>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D90856"/>
  </w:style>
  <w:style w:type="character" w:customStyle="1" w:styleId="opdict3howreadc-gap-right-small">
    <w:name w:val="op_dict3_howread c-gap-right-small"/>
    <w:basedOn w:val="a0"/>
    <w:rsid w:val="00D90856"/>
  </w:style>
  <w:style w:type="character" w:customStyle="1" w:styleId="320">
    <w:name w:val="正文文本 (3) + 非粗体2"/>
    <w:rsid w:val="00D90856"/>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D90856"/>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D90856"/>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D90856"/>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D90856"/>
    <w:rPr>
      <w:rFonts w:ascii="宋体" w:eastAsia="宋体" w:hAnsi="宋体" w:cs="宋体" w:hint="eastAsia"/>
      <w:sz w:val="17"/>
      <w:szCs w:val="17"/>
      <w:shd w:val="clear" w:color="auto" w:fill="FFFFFF"/>
    </w:rPr>
  </w:style>
  <w:style w:type="character" w:customStyle="1" w:styleId="unnamed11">
    <w:name w:val="unnamed11"/>
    <w:rsid w:val="00D90856"/>
    <w:rPr>
      <w:strike w:val="0"/>
      <w:dstrike w:val="0"/>
      <w:color w:val="0000D0"/>
      <w:sz w:val="18"/>
      <w:szCs w:val="18"/>
      <w:u w:val="none"/>
      <w:effect w:val="none"/>
    </w:rPr>
  </w:style>
  <w:style w:type="character" w:customStyle="1" w:styleId="FangSongGB2312">
    <w:name w:val="正文文本 + FangSong_GB2312"/>
    <w:rsid w:val="00D90856"/>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D90856"/>
  </w:style>
  <w:style w:type="character" w:customStyle="1" w:styleId="20">
    <w:name w:val="页码2"/>
    <w:rsid w:val="00D90856"/>
  </w:style>
  <w:style w:type="character" w:customStyle="1" w:styleId="Char12">
    <w:name w:val="页脚 Char1"/>
    <w:basedOn w:val="a0"/>
    <w:uiPriority w:val="99"/>
    <w:semiHidden/>
    <w:rsid w:val="00D90856"/>
    <w:rPr>
      <w:kern w:val="2"/>
      <w:sz w:val="18"/>
      <w:szCs w:val="18"/>
    </w:rPr>
  </w:style>
  <w:style w:type="character" w:customStyle="1" w:styleId="Char13">
    <w:name w:val="批注框文本 Char1"/>
    <w:basedOn w:val="a0"/>
    <w:uiPriority w:val="99"/>
    <w:semiHidden/>
    <w:rsid w:val="00D90856"/>
    <w:rPr>
      <w:kern w:val="2"/>
      <w:sz w:val="18"/>
      <w:szCs w:val="18"/>
    </w:rPr>
  </w:style>
  <w:style w:type="character" w:customStyle="1" w:styleId="Char14">
    <w:name w:val="尾注文本 Char1"/>
    <w:basedOn w:val="a0"/>
    <w:uiPriority w:val="99"/>
    <w:semiHidden/>
    <w:rsid w:val="00D90856"/>
    <w:rPr>
      <w:kern w:val="2"/>
      <w:sz w:val="21"/>
      <w:szCs w:val="22"/>
    </w:rPr>
  </w:style>
  <w:style w:type="character" w:customStyle="1" w:styleId="Char20">
    <w:name w:val="纯文本 Char2"/>
    <w:basedOn w:val="a0"/>
    <w:uiPriority w:val="99"/>
    <w:semiHidden/>
    <w:rsid w:val="00D90856"/>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D90856"/>
    <w:rPr>
      <w:kern w:val="2"/>
      <w:sz w:val="21"/>
      <w:szCs w:val="22"/>
    </w:rPr>
  </w:style>
  <w:style w:type="character" w:customStyle="1" w:styleId="Char16">
    <w:name w:val="页眉 Char1"/>
    <w:basedOn w:val="a0"/>
    <w:uiPriority w:val="99"/>
    <w:semiHidden/>
    <w:rsid w:val="00D90856"/>
    <w:rPr>
      <w:kern w:val="2"/>
      <w:sz w:val="18"/>
      <w:szCs w:val="18"/>
    </w:rPr>
  </w:style>
  <w:style w:type="character" w:customStyle="1" w:styleId="Char17">
    <w:name w:val="正文文本 Char1"/>
    <w:basedOn w:val="a0"/>
    <w:uiPriority w:val="99"/>
    <w:semiHidden/>
    <w:rsid w:val="00D90856"/>
    <w:rPr>
      <w:kern w:val="2"/>
      <w:sz w:val="21"/>
      <w:szCs w:val="22"/>
    </w:rPr>
  </w:style>
  <w:style w:type="table" w:styleId="af2">
    <w:name w:val="Table Grid"/>
    <w:basedOn w:val="a1"/>
    <w:rsid w:val="00D908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D90856"/>
    <w:rPr>
      <w:rFonts w:ascii="宋体" w:hAnsi="Courier New" w:cs="Courier New"/>
      <w:szCs w:val="21"/>
    </w:rPr>
  </w:style>
  <w:style w:type="paragraph" w:customStyle="1" w:styleId="01">
    <w:name w:val="普通(网站)_0"/>
    <w:basedOn w:val="0"/>
    <w:rsid w:val="00D90856"/>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D90856"/>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D90856"/>
    <w:rPr>
      <w:rFonts w:ascii="Cambria" w:eastAsia="宋体" w:hAnsi="Cambria" w:cs="宋体"/>
      <w:b/>
      <w:bCs/>
      <w:color w:val="365F91"/>
      <w:sz w:val="28"/>
      <w:szCs w:val="28"/>
    </w:rPr>
  </w:style>
  <w:style w:type="character" w:styleId="a6">
    <w:name w:val="Hyperlink"/>
    <w:semiHidden/>
    <w:unhideWhenUsed/>
    <w:qFormat/>
    <w:rsid w:val="00D90856"/>
    <w:rPr>
      <w:color w:val="0000FF"/>
      <w:u w:val="single"/>
    </w:rPr>
  </w:style>
  <w:style w:type="character" w:styleId="a7">
    <w:name w:val="FollowedHyperlink"/>
    <w:uiPriority w:val="99"/>
    <w:semiHidden/>
    <w:unhideWhenUsed/>
    <w:rsid w:val="00D90856"/>
    <w:rPr>
      <w:color w:val="800080"/>
      <w:u w:val="single"/>
    </w:rPr>
  </w:style>
  <w:style w:type="character" w:styleId="HTML">
    <w:name w:val="HTML Code"/>
    <w:semiHidden/>
    <w:unhideWhenUsed/>
    <w:rsid w:val="00D90856"/>
    <w:rPr>
      <w:rFonts w:ascii="宋体" w:eastAsia="宋体" w:hAnsi="宋体" w:cs="宋体" w:hint="eastAsia"/>
      <w:sz w:val="24"/>
      <w:szCs w:val="24"/>
    </w:rPr>
  </w:style>
  <w:style w:type="character" w:styleId="a8">
    <w:name w:val="Emphasis"/>
    <w:qFormat/>
    <w:rsid w:val="00D90856"/>
    <w:rPr>
      <w:i w:val="0"/>
      <w:iCs w:val="0"/>
      <w:color w:val="CC0000"/>
    </w:rPr>
  </w:style>
  <w:style w:type="character" w:customStyle="1" w:styleId="Char10">
    <w:name w:val="普通(网站) Char1"/>
    <w:link w:val="a9"/>
    <w:semiHidden/>
    <w:locked/>
    <w:rsid w:val="00D90856"/>
    <w:rPr>
      <w:sz w:val="24"/>
      <w:szCs w:val="24"/>
    </w:rPr>
  </w:style>
  <w:style w:type="paragraph" w:styleId="a9">
    <w:name w:val="Normal (Web)"/>
    <w:basedOn w:val="a"/>
    <w:link w:val="Char10"/>
    <w:semiHidden/>
    <w:unhideWhenUsed/>
    <w:rsid w:val="00D90856"/>
    <w:rPr>
      <w:rFonts w:asciiTheme="minorHAnsi" w:eastAsiaTheme="minorEastAsia" w:hAnsiTheme="minorHAnsi" w:cstheme="minorBidi"/>
      <w:sz w:val="24"/>
      <w:szCs w:val="24"/>
    </w:rPr>
  </w:style>
  <w:style w:type="paragraph" w:styleId="aa">
    <w:name w:val="annotation text"/>
    <w:basedOn w:val="a"/>
    <w:link w:val="Char2"/>
    <w:semiHidden/>
    <w:unhideWhenUsed/>
    <w:qFormat/>
    <w:rsid w:val="00D90856"/>
    <w:pPr>
      <w:jc w:val="left"/>
    </w:pPr>
    <w:rPr>
      <w:szCs w:val="24"/>
    </w:rPr>
  </w:style>
  <w:style w:type="character" w:customStyle="1" w:styleId="Char2">
    <w:name w:val="批注文字 Char"/>
    <w:basedOn w:val="a0"/>
    <w:link w:val="aa"/>
    <w:semiHidden/>
    <w:rsid w:val="00D90856"/>
    <w:rPr>
      <w:rFonts w:ascii="Times New Roman" w:eastAsia="宋体" w:hAnsi="Times New Roman" w:cs="Times New Roman"/>
      <w:szCs w:val="24"/>
    </w:rPr>
  </w:style>
  <w:style w:type="paragraph" w:styleId="ab">
    <w:name w:val="endnote text"/>
    <w:basedOn w:val="a"/>
    <w:link w:val="Char3"/>
    <w:semiHidden/>
    <w:unhideWhenUsed/>
    <w:rsid w:val="00D90856"/>
    <w:pPr>
      <w:snapToGrid w:val="0"/>
      <w:jc w:val="left"/>
    </w:pPr>
    <w:rPr>
      <w:kern w:val="0"/>
      <w:sz w:val="20"/>
      <w:szCs w:val="24"/>
    </w:rPr>
  </w:style>
  <w:style w:type="character" w:customStyle="1" w:styleId="Char3">
    <w:name w:val="尾注文本 Char"/>
    <w:basedOn w:val="a0"/>
    <w:link w:val="ab"/>
    <w:semiHidden/>
    <w:rsid w:val="00D90856"/>
    <w:rPr>
      <w:rFonts w:ascii="Times New Roman" w:eastAsia="宋体" w:hAnsi="Times New Roman" w:cs="Times New Roman"/>
      <w:kern w:val="0"/>
      <w:sz w:val="20"/>
      <w:szCs w:val="24"/>
    </w:rPr>
  </w:style>
  <w:style w:type="paragraph" w:styleId="ac">
    <w:name w:val="Body Text"/>
    <w:basedOn w:val="a"/>
    <w:link w:val="Char4"/>
    <w:semiHidden/>
    <w:unhideWhenUsed/>
    <w:rsid w:val="00D90856"/>
    <w:pPr>
      <w:spacing w:after="120"/>
    </w:pPr>
  </w:style>
  <w:style w:type="character" w:customStyle="1" w:styleId="Char4">
    <w:name w:val="正文文本 Char"/>
    <w:basedOn w:val="a0"/>
    <w:link w:val="ac"/>
    <w:semiHidden/>
    <w:rsid w:val="00D90856"/>
    <w:rPr>
      <w:rFonts w:ascii="Times New Roman" w:eastAsia="宋体" w:hAnsi="Times New Roman" w:cs="Times New Roman"/>
    </w:rPr>
  </w:style>
  <w:style w:type="paragraph" w:styleId="ad">
    <w:name w:val="Body Text Indent"/>
    <w:basedOn w:val="a"/>
    <w:link w:val="Char5"/>
    <w:semiHidden/>
    <w:unhideWhenUsed/>
    <w:rsid w:val="00D90856"/>
    <w:pPr>
      <w:ind w:firstLineChars="100" w:firstLine="210"/>
    </w:pPr>
    <w:rPr>
      <w:color w:val="333333"/>
      <w:szCs w:val="21"/>
    </w:rPr>
  </w:style>
  <w:style w:type="character" w:customStyle="1" w:styleId="Char5">
    <w:name w:val="正文文本缩进 Char"/>
    <w:basedOn w:val="a0"/>
    <w:link w:val="ad"/>
    <w:semiHidden/>
    <w:rsid w:val="00D90856"/>
    <w:rPr>
      <w:rFonts w:ascii="Times New Roman" w:eastAsia="宋体" w:hAnsi="Times New Roman" w:cs="Times New Roman"/>
      <w:color w:val="333333"/>
      <w:szCs w:val="21"/>
    </w:rPr>
  </w:style>
  <w:style w:type="paragraph" w:styleId="ae">
    <w:name w:val="Plain Text"/>
    <w:basedOn w:val="a"/>
    <w:link w:val="Char6"/>
    <w:semiHidden/>
    <w:unhideWhenUsed/>
    <w:qFormat/>
    <w:rsid w:val="00D90856"/>
    <w:rPr>
      <w:rFonts w:ascii="宋体" w:hAnsi="Courier New" w:cs="Courier New"/>
      <w:szCs w:val="21"/>
    </w:rPr>
  </w:style>
  <w:style w:type="character" w:customStyle="1" w:styleId="Char6">
    <w:name w:val="纯文本 Char"/>
    <w:basedOn w:val="a0"/>
    <w:link w:val="ae"/>
    <w:semiHidden/>
    <w:rsid w:val="00D90856"/>
    <w:rPr>
      <w:rFonts w:ascii="宋体" w:eastAsia="宋体" w:hAnsi="Courier New" w:cs="Courier New"/>
      <w:szCs w:val="21"/>
    </w:rPr>
  </w:style>
  <w:style w:type="paragraph" w:styleId="af">
    <w:name w:val="No Spacing"/>
    <w:qFormat/>
    <w:rsid w:val="00D90856"/>
    <w:pPr>
      <w:widowControl w:val="0"/>
      <w:jc w:val="both"/>
    </w:pPr>
    <w:rPr>
      <w:rFonts w:ascii="Calibri" w:eastAsia="宋体" w:hAnsi="Calibri" w:cs="Times New Roman"/>
    </w:rPr>
  </w:style>
  <w:style w:type="paragraph" w:styleId="af0">
    <w:name w:val="List Paragraph"/>
    <w:basedOn w:val="a"/>
    <w:qFormat/>
    <w:rsid w:val="00D90856"/>
    <w:pPr>
      <w:ind w:firstLineChars="200" w:firstLine="420"/>
    </w:pPr>
    <w:rPr>
      <w:rFonts w:ascii="Calibri" w:hAnsi="Calibri"/>
    </w:rPr>
  </w:style>
  <w:style w:type="character" w:customStyle="1" w:styleId="Char7">
    <w:name w:val="无间隔 Char"/>
    <w:link w:val="NoSpacing"/>
    <w:locked/>
    <w:rsid w:val="00D90856"/>
    <w:rPr>
      <w:rFonts w:ascii="Times New Roman" w:eastAsia="Times New Roman" w:hAnsi="Times New Roman" w:cs="Times New Roman"/>
    </w:rPr>
  </w:style>
  <w:style w:type="paragraph" w:customStyle="1" w:styleId="NoSpacing">
    <w:name w:val="No Spacing"/>
    <w:link w:val="Char7"/>
    <w:rsid w:val="00D90856"/>
    <w:pPr>
      <w:widowControl w:val="0"/>
      <w:jc w:val="both"/>
    </w:pPr>
    <w:rPr>
      <w:rFonts w:ascii="Times New Roman" w:eastAsia="Times New Roman" w:hAnsi="Times New Roman" w:cs="Times New Roman"/>
    </w:rPr>
  </w:style>
  <w:style w:type="paragraph" w:customStyle="1" w:styleId="09">
    <w:name w:val="正文_0_9"/>
    <w:rsid w:val="00D90856"/>
    <w:pPr>
      <w:widowControl w:val="0"/>
      <w:jc w:val="both"/>
    </w:pPr>
    <w:rPr>
      <w:rFonts w:ascii="Times New Roman" w:eastAsia="宋体" w:hAnsi="Times New Roman" w:cs="Times New Roman"/>
      <w:szCs w:val="20"/>
    </w:rPr>
  </w:style>
  <w:style w:type="paragraph" w:customStyle="1" w:styleId="PlainText1">
    <w:name w:val="Plain Text1"/>
    <w:basedOn w:val="a"/>
    <w:rsid w:val="00D90856"/>
    <w:rPr>
      <w:rFonts w:ascii="宋体" w:hAnsi="Courier New" w:cs="Courier New"/>
      <w:szCs w:val="21"/>
    </w:rPr>
  </w:style>
  <w:style w:type="paragraph" w:customStyle="1" w:styleId="p">
    <w:name w:val="p"/>
    <w:basedOn w:val="a"/>
    <w:rsid w:val="00D9085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0856"/>
    <w:pPr>
      <w:widowControl/>
      <w:spacing w:line="300" w:lineRule="auto"/>
      <w:ind w:firstLineChars="200" w:firstLine="200"/>
    </w:pPr>
  </w:style>
  <w:style w:type="paragraph" w:customStyle="1" w:styleId="10">
    <w:name w:val="列出段落1"/>
    <w:basedOn w:val="a"/>
    <w:qFormat/>
    <w:rsid w:val="00D90856"/>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D90856"/>
    <w:rPr>
      <w:rFonts w:ascii="宋体" w:eastAsia="宋体" w:hAnsi="宋体"/>
      <w:sz w:val="24"/>
      <w:szCs w:val="24"/>
    </w:rPr>
  </w:style>
  <w:style w:type="paragraph" w:customStyle="1" w:styleId="NormalWeb">
    <w:name w:val="Normal (Web)"/>
    <w:basedOn w:val="a"/>
    <w:link w:val="Char8"/>
    <w:rsid w:val="00D90856"/>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D90856"/>
    <w:pPr>
      <w:widowControl/>
    </w:pPr>
    <w:rPr>
      <w:rFonts w:ascii="Calibri" w:hAnsi="Calibri"/>
      <w:kern w:val="0"/>
      <w:szCs w:val="21"/>
    </w:rPr>
  </w:style>
  <w:style w:type="paragraph" w:customStyle="1" w:styleId="p15">
    <w:name w:val="p15"/>
    <w:basedOn w:val="a"/>
    <w:rsid w:val="00D90856"/>
    <w:pPr>
      <w:widowControl/>
      <w:jc w:val="left"/>
    </w:pPr>
    <w:rPr>
      <w:rFonts w:ascii="宋体" w:hAnsi="宋体" w:cs="宋体"/>
      <w:kern w:val="0"/>
      <w:sz w:val="20"/>
      <w:szCs w:val="20"/>
    </w:rPr>
  </w:style>
  <w:style w:type="paragraph" w:customStyle="1" w:styleId="msonormalcxspmiddle">
    <w:name w:val="msonormalcxspmiddle"/>
    <w:basedOn w:val="a"/>
    <w:qFormat/>
    <w:rsid w:val="00D9085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D90856"/>
    <w:pPr>
      <w:shd w:val="clear" w:color="auto" w:fill="FFFFFF"/>
      <w:spacing w:line="312" w:lineRule="exact"/>
      <w:jc w:val="left"/>
    </w:pPr>
    <w:rPr>
      <w:kern w:val="0"/>
      <w:sz w:val="20"/>
      <w:szCs w:val="20"/>
    </w:rPr>
  </w:style>
  <w:style w:type="paragraph" w:customStyle="1" w:styleId="Char3Char">
    <w:name w:val="Char3 Char"/>
    <w:basedOn w:val="a"/>
    <w:qFormat/>
    <w:rsid w:val="00D90856"/>
    <w:pPr>
      <w:widowControl/>
      <w:spacing w:line="300" w:lineRule="auto"/>
      <w:ind w:firstLineChars="200" w:firstLine="200"/>
    </w:pPr>
  </w:style>
  <w:style w:type="character" w:customStyle="1" w:styleId="4">
    <w:name w:val="正文文本 (4)_"/>
    <w:link w:val="41"/>
    <w:locked/>
    <w:rsid w:val="00D90856"/>
    <w:rPr>
      <w:b/>
      <w:bCs/>
      <w:sz w:val="19"/>
      <w:szCs w:val="19"/>
      <w:shd w:val="clear" w:color="auto" w:fill="FFFFFF"/>
    </w:rPr>
  </w:style>
  <w:style w:type="paragraph" w:customStyle="1" w:styleId="41">
    <w:name w:val="正文文本 (4)1"/>
    <w:basedOn w:val="a"/>
    <w:link w:val="4"/>
    <w:rsid w:val="00D90856"/>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D90856"/>
    <w:pPr>
      <w:widowControl w:val="0"/>
      <w:jc w:val="both"/>
    </w:pPr>
    <w:rPr>
      <w:rFonts w:ascii="Time New Romans" w:eastAsia="宋体" w:hAnsi="Time New Romans" w:cs="宋体"/>
    </w:rPr>
  </w:style>
  <w:style w:type="paragraph" w:customStyle="1" w:styleId="List">
    <w:name w:val="List"/>
    <w:basedOn w:val="a"/>
    <w:rsid w:val="00D90856"/>
    <w:pPr>
      <w:spacing w:beforeLines="50" w:afterLines="50" w:line="360" w:lineRule="auto"/>
    </w:pPr>
    <w:rPr>
      <w:szCs w:val="24"/>
    </w:rPr>
  </w:style>
  <w:style w:type="paragraph" w:customStyle="1" w:styleId="11">
    <w:name w:val="无间隔1"/>
    <w:qFormat/>
    <w:rsid w:val="00D90856"/>
    <w:pPr>
      <w:widowControl w:val="0"/>
      <w:jc w:val="both"/>
    </w:pPr>
    <w:rPr>
      <w:rFonts w:ascii="Calibri" w:eastAsia="宋体" w:hAnsi="Calibri" w:cs="Times New Roman"/>
    </w:rPr>
  </w:style>
  <w:style w:type="character" w:customStyle="1" w:styleId="3">
    <w:name w:val="目录 (3)_"/>
    <w:link w:val="30"/>
    <w:locked/>
    <w:rsid w:val="00D90856"/>
    <w:rPr>
      <w:sz w:val="22"/>
      <w:shd w:val="clear" w:color="auto" w:fill="FFFFFF"/>
    </w:rPr>
  </w:style>
  <w:style w:type="paragraph" w:customStyle="1" w:styleId="30">
    <w:name w:val="目录 (3)"/>
    <w:basedOn w:val="a"/>
    <w:link w:val="3"/>
    <w:rsid w:val="00D90856"/>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D90856"/>
    <w:rPr>
      <w:rFonts w:ascii="宋体" w:eastAsia="宋体" w:hAnsi="Courier New"/>
      <w:szCs w:val="21"/>
    </w:rPr>
  </w:style>
  <w:style w:type="paragraph" w:customStyle="1" w:styleId="PlainText">
    <w:name w:val="Plain Text"/>
    <w:basedOn w:val="a"/>
    <w:link w:val="Char11"/>
    <w:rsid w:val="00D90856"/>
    <w:rPr>
      <w:rFonts w:ascii="宋体" w:hAnsi="Courier New" w:cstheme="minorBidi"/>
      <w:szCs w:val="21"/>
    </w:rPr>
  </w:style>
  <w:style w:type="paragraph" w:customStyle="1" w:styleId="2">
    <w:name w:val="列出段落2"/>
    <w:basedOn w:val="a"/>
    <w:rsid w:val="00D90856"/>
    <w:pPr>
      <w:ind w:firstLineChars="200" w:firstLine="420"/>
    </w:pPr>
    <w:rPr>
      <w:rFonts w:ascii="Calibri" w:hAnsi="Calibri"/>
    </w:rPr>
  </w:style>
  <w:style w:type="character" w:customStyle="1" w:styleId="5">
    <w:name w:val="正文文本 (5)_"/>
    <w:link w:val="50"/>
    <w:locked/>
    <w:rsid w:val="00D90856"/>
    <w:rPr>
      <w:shd w:val="clear" w:color="auto" w:fill="FFFFFF"/>
    </w:rPr>
  </w:style>
  <w:style w:type="paragraph" w:customStyle="1" w:styleId="50">
    <w:name w:val="正文文本 (5)"/>
    <w:basedOn w:val="a"/>
    <w:link w:val="5"/>
    <w:rsid w:val="00D90856"/>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D90856"/>
    <w:pPr>
      <w:widowControl w:val="0"/>
      <w:jc w:val="both"/>
    </w:pPr>
    <w:rPr>
      <w:rFonts w:ascii="Calibri" w:eastAsia="宋体" w:hAnsi="Calibri" w:cs="Times New Roman"/>
    </w:rPr>
  </w:style>
  <w:style w:type="character" w:styleId="af1">
    <w:name w:val="annotation reference"/>
    <w:semiHidden/>
    <w:unhideWhenUsed/>
    <w:qFormat/>
    <w:rsid w:val="00D90856"/>
    <w:rPr>
      <w:sz w:val="21"/>
      <w:szCs w:val="21"/>
    </w:rPr>
  </w:style>
  <w:style w:type="character" w:customStyle="1" w:styleId="3TimesNewRoman1">
    <w:name w:val="目录 (3) + Times New Roman1"/>
    <w:rsid w:val="00D90856"/>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D90856"/>
  </w:style>
  <w:style w:type="character" w:customStyle="1" w:styleId="6TimesNewRoman3">
    <w:name w:val="正文文本 (6) + Times New Roman3"/>
    <w:rsid w:val="00D90856"/>
    <w:rPr>
      <w:rFonts w:ascii="Times New Roman" w:hAnsi="Times New Roman" w:cs="Times New Roman" w:hint="default"/>
      <w:b/>
      <w:bCs/>
      <w:spacing w:val="20"/>
      <w:sz w:val="21"/>
      <w:szCs w:val="21"/>
      <w:shd w:val="clear" w:color="auto" w:fill="FFFFFF"/>
    </w:rPr>
  </w:style>
  <w:style w:type="character" w:customStyle="1" w:styleId="3105pt">
    <w:name w:val="目录 (3) + 10.5 pt"/>
    <w:rsid w:val="00D90856"/>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D90856"/>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D90856"/>
  </w:style>
  <w:style w:type="character" w:customStyle="1" w:styleId="6TimesNewRoman1">
    <w:name w:val="正文文本 (6) + Times New Roman1"/>
    <w:rsid w:val="00D90856"/>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D90856"/>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D90856"/>
  </w:style>
  <w:style w:type="character" w:customStyle="1" w:styleId="subtitles0">
    <w:name w:val="sub_title s0"/>
    <w:basedOn w:val="a0"/>
    <w:qFormat/>
    <w:rsid w:val="00D90856"/>
  </w:style>
  <w:style w:type="character" w:customStyle="1" w:styleId="105pt">
    <w:name w:val="目录 + 10.5 pt"/>
    <w:rsid w:val="00D90856"/>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D90856"/>
    <w:rPr>
      <w:rFonts w:ascii="宋体" w:eastAsia="宋体" w:hAnsi="宋体" w:cs="宋体" w:hint="eastAsia"/>
      <w:b/>
      <w:bCs/>
      <w:sz w:val="22"/>
      <w:szCs w:val="22"/>
      <w:shd w:val="clear" w:color="auto" w:fill="FFFFFF"/>
    </w:rPr>
  </w:style>
  <w:style w:type="character" w:customStyle="1" w:styleId="36TimesNewRoman">
    <w:name w:val="正文文本 (36) + Times New Roman"/>
    <w:rsid w:val="00D90856"/>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D90856"/>
    <w:rPr>
      <w:rFonts w:ascii="宋体" w:eastAsia="宋体" w:hAnsi="宋体" w:cs="宋体" w:hint="eastAsia"/>
      <w:b/>
      <w:bCs/>
      <w:sz w:val="22"/>
      <w:szCs w:val="22"/>
      <w:shd w:val="clear" w:color="auto" w:fill="FFFFFF"/>
    </w:rPr>
  </w:style>
  <w:style w:type="character" w:customStyle="1" w:styleId="3695pt">
    <w:name w:val="正文文本 (36) + 9.5 pt"/>
    <w:rsid w:val="00D90856"/>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D90856"/>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D90856"/>
  </w:style>
  <w:style w:type="character" w:customStyle="1" w:styleId="opdicttext2">
    <w:name w:val="op_dict_text2"/>
    <w:basedOn w:val="a0"/>
    <w:rsid w:val="00D90856"/>
  </w:style>
  <w:style w:type="character" w:customStyle="1" w:styleId="36TimesNewRoman3">
    <w:name w:val="正文文本 (36) + Times New Roman3"/>
    <w:rsid w:val="00D90856"/>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D90856"/>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D90856"/>
  </w:style>
  <w:style w:type="character" w:customStyle="1" w:styleId="opdict3howreadc-gap-right-small">
    <w:name w:val="op_dict3_howread c-gap-right-small"/>
    <w:basedOn w:val="a0"/>
    <w:rsid w:val="00D90856"/>
  </w:style>
  <w:style w:type="character" w:customStyle="1" w:styleId="320">
    <w:name w:val="正文文本 (3) + 非粗体2"/>
    <w:rsid w:val="00D90856"/>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D90856"/>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D90856"/>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D90856"/>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D90856"/>
    <w:rPr>
      <w:rFonts w:ascii="宋体" w:eastAsia="宋体" w:hAnsi="宋体" w:cs="宋体" w:hint="eastAsia"/>
      <w:sz w:val="17"/>
      <w:szCs w:val="17"/>
      <w:shd w:val="clear" w:color="auto" w:fill="FFFFFF"/>
    </w:rPr>
  </w:style>
  <w:style w:type="character" w:customStyle="1" w:styleId="unnamed11">
    <w:name w:val="unnamed11"/>
    <w:rsid w:val="00D90856"/>
    <w:rPr>
      <w:strike w:val="0"/>
      <w:dstrike w:val="0"/>
      <w:color w:val="0000D0"/>
      <w:sz w:val="18"/>
      <w:szCs w:val="18"/>
      <w:u w:val="none"/>
      <w:effect w:val="none"/>
    </w:rPr>
  </w:style>
  <w:style w:type="character" w:customStyle="1" w:styleId="FangSongGB2312">
    <w:name w:val="正文文本 + FangSong_GB2312"/>
    <w:rsid w:val="00D90856"/>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D90856"/>
  </w:style>
  <w:style w:type="character" w:customStyle="1" w:styleId="20">
    <w:name w:val="页码2"/>
    <w:rsid w:val="00D90856"/>
  </w:style>
  <w:style w:type="character" w:customStyle="1" w:styleId="Char12">
    <w:name w:val="页脚 Char1"/>
    <w:basedOn w:val="a0"/>
    <w:uiPriority w:val="99"/>
    <w:semiHidden/>
    <w:rsid w:val="00D90856"/>
    <w:rPr>
      <w:kern w:val="2"/>
      <w:sz w:val="18"/>
      <w:szCs w:val="18"/>
    </w:rPr>
  </w:style>
  <w:style w:type="character" w:customStyle="1" w:styleId="Char13">
    <w:name w:val="批注框文本 Char1"/>
    <w:basedOn w:val="a0"/>
    <w:uiPriority w:val="99"/>
    <w:semiHidden/>
    <w:rsid w:val="00D90856"/>
    <w:rPr>
      <w:kern w:val="2"/>
      <w:sz w:val="18"/>
      <w:szCs w:val="18"/>
    </w:rPr>
  </w:style>
  <w:style w:type="character" w:customStyle="1" w:styleId="Char14">
    <w:name w:val="尾注文本 Char1"/>
    <w:basedOn w:val="a0"/>
    <w:uiPriority w:val="99"/>
    <w:semiHidden/>
    <w:rsid w:val="00D90856"/>
    <w:rPr>
      <w:kern w:val="2"/>
      <w:sz w:val="21"/>
      <w:szCs w:val="22"/>
    </w:rPr>
  </w:style>
  <w:style w:type="character" w:customStyle="1" w:styleId="Char20">
    <w:name w:val="纯文本 Char2"/>
    <w:basedOn w:val="a0"/>
    <w:uiPriority w:val="99"/>
    <w:semiHidden/>
    <w:rsid w:val="00D90856"/>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D90856"/>
    <w:rPr>
      <w:kern w:val="2"/>
      <w:sz w:val="21"/>
      <w:szCs w:val="22"/>
    </w:rPr>
  </w:style>
  <w:style w:type="character" w:customStyle="1" w:styleId="Char16">
    <w:name w:val="页眉 Char1"/>
    <w:basedOn w:val="a0"/>
    <w:uiPriority w:val="99"/>
    <w:semiHidden/>
    <w:rsid w:val="00D90856"/>
    <w:rPr>
      <w:kern w:val="2"/>
      <w:sz w:val="18"/>
      <w:szCs w:val="18"/>
    </w:rPr>
  </w:style>
  <w:style w:type="character" w:customStyle="1" w:styleId="Char17">
    <w:name w:val="正文文本 Char1"/>
    <w:basedOn w:val="a0"/>
    <w:uiPriority w:val="99"/>
    <w:semiHidden/>
    <w:rsid w:val="00D90856"/>
    <w:rPr>
      <w:kern w:val="2"/>
      <w:sz w:val="21"/>
      <w:szCs w:val="22"/>
    </w:rPr>
  </w:style>
  <w:style w:type="table" w:styleId="af2">
    <w:name w:val="Table Grid"/>
    <w:basedOn w:val="a1"/>
    <w:rsid w:val="00D908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D90856"/>
    <w:rPr>
      <w:rFonts w:ascii="宋体" w:hAnsi="Courier New" w:cs="Courier New"/>
      <w:szCs w:val="21"/>
    </w:rPr>
  </w:style>
  <w:style w:type="paragraph" w:customStyle="1" w:styleId="01">
    <w:name w:val="普通(网站)_0"/>
    <w:basedOn w:val="0"/>
    <w:rsid w:val="00D9085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471658">
      <w:bodyDiv w:val="1"/>
      <w:marLeft w:val="0"/>
      <w:marRight w:val="0"/>
      <w:marTop w:val="0"/>
      <w:marBottom w:val="0"/>
      <w:divBdr>
        <w:top w:val="none" w:sz="0" w:space="0" w:color="auto"/>
        <w:left w:val="none" w:sz="0" w:space="0" w:color="auto"/>
        <w:bottom w:val="none" w:sz="0" w:space="0" w:color="auto"/>
        <w:right w:val="none" w:sz="0" w:space="0" w:color="auto"/>
      </w:divBdr>
    </w:div>
    <w:div w:id="213883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480</Words>
  <Characters>2740</Characters>
  <Application>Microsoft Office Word</Application>
  <DocSecurity>0</DocSecurity>
  <Lines>22</Lines>
  <Paragraphs>6</Paragraphs>
  <ScaleCrop>false</ScaleCrop>
  <Company>China</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2021-08-19T02:38:00Z</dcterms:created>
  <dcterms:modified xsi:type="dcterms:W3CDTF">2021-08-19T02:38:00Z</dcterms:modified>
</cp:coreProperties>
</file>